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7162A" w:rsidRDefault="0057162A" w:rsidP="007E610C">
      <w:pPr>
        <w:pStyle w:val="Titre1"/>
        <w:numPr>
          <w:ilvl w:val="0"/>
          <w:numId w:val="0"/>
        </w:numPr>
        <w:rPr>
          <w:lang w:val="en-GB"/>
        </w:rPr>
      </w:pPr>
      <w:r>
        <w:rPr>
          <w:noProof/>
          <w:lang w:val="fr-FR" w:eastAsia="fr-FR"/>
        </w:rPr>
        <w:drawing>
          <wp:inline distT="0" distB="0" distL="0" distR="0">
            <wp:extent cx="5943600" cy="106299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062990"/>
                    </a:xfrm>
                    <a:prstGeom prst="rect">
                      <a:avLst/>
                    </a:prstGeom>
                  </pic:spPr>
                </pic:pic>
              </a:graphicData>
            </a:graphic>
          </wp:inline>
        </w:drawing>
      </w:r>
    </w:p>
    <w:p w:rsidR="0057162A" w:rsidRDefault="007E5FD8" w:rsidP="007E610C">
      <w:pPr>
        <w:pStyle w:val="Titre1"/>
        <w:numPr>
          <w:ilvl w:val="0"/>
          <w:numId w:val="0"/>
        </w:numPr>
        <w:rPr>
          <w:lang w:val="en-GB"/>
        </w:rPr>
      </w:pPr>
      <w:r w:rsidRPr="007E5FD8">
        <w:rPr>
          <w:noProof/>
          <w:lang w:val="en-GB" w:eastAsia="nl-BE"/>
        </w:rPr>
        <w:t>Name of the Share-PSI workshop</w:t>
      </w:r>
      <w:r w:rsidR="0057162A" w:rsidRPr="00837B84">
        <w:rPr>
          <w:lang w:val="en-GB"/>
        </w:rPr>
        <w:t xml:space="preserve"> </w:t>
      </w:r>
    </w:p>
    <w:p w:rsidR="005A2CDE" w:rsidRDefault="007E5FD8">
      <w:pPr>
        <w:pStyle w:val="Titre1"/>
        <w:numPr>
          <w:ilvl w:val="0"/>
          <w:numId w:val="0"/>
        </w:numPr>
        <w:rPr>
          <w:rFonts w:ascii="Arial" w:hAnsi="Arial" w:cs="Arial"/>
          <w:color w:val="191919"/>
          <w:sz w:val="32"/>
          <w:szCs w:val="32"/>
          <w:lang w:val="fr-FR"/>
        </w:rPr>
      </w:pPr>
      <w:r>
        <w:rPr>
          <w:lang w:val="en-GB"/>
        </w:rPr>
        <w:t xml:space="preserve">Title of the Best Practice: </w:t>
      </w:r>
      <w:r w:rsidR="005A2CDE">
        <w:rPr>
          <w:rFonts w:ascii="Arial" w:hAnsi="Arial" w:cs="Arial"/>
          <w:color w:val="191919"/>
          <w:sz w:val="32"/>
          <w:szCs w:val="32"/>
          <w:lang w:val="fr-FR"/>
        </w:rPr>
        <w:t xml:space="preserve">MANAGEMENT OF A WIDE PUBLIC ACTORS NETWORK </w:t>
      </w:r>
    </w:p>
    <w:p w:rsidR="005A2CDE" w:rsidRPr="005A2CDE" w:rsidRDefault="005A2CDE" w:rsidP="005A2CDE"/>
    <w:p w:rsidR="005A2CDE" w:rsidRPr="005A2CDE" w:rsidRDefault="005A2CDE" w:rsidP="005A2CDE">
      <w:pPr>
        <w:rPr>
          <w:color w:val="A6A6A6" w:themeColor="background1" w:themeShade="A6"/>
        </w:rPr>
      </w:pPr>
      <w:r w:rsidRPr="005A2CDE">
        <w:rPr>
          <w:color w:val="A6A6A6" w:themeColor="background1" w:themeShade="A6"/>
        </w:rPr>
        <w:t xml:space="preserve">ANIMATION D’UN RÉSEAU NATIONAL DE SOUTIEN ET DE DÉVELOPPEMENT DES ACTEURS PUBLICS </w:t>
      </w:r>
    </w:p>
    <w:p w:rsidR="005A2CDE" w:rsidRDefault="005A2CDE">
      <w:pPr>
        <w:pStyle w:val="Titre1"/>
        <w:numPr>
          <w:ilvl w:val="0"/>
          <w:numId w:val="0"/>
        </w:numPr>
        <w:rPr>
          <w:rFonts w:ascii="Arial" w:hAnsi="Arial" w:cs="Arial"/>
          <w:color w:val="191919"/>
          <w:sz w:val="32"/>
          <w:szCs w:val="32"/>
          <w:lang w:val="fr-FR"/>
        </w:rPr>
      </w:pPr>
    </w:p>
    <w:p w:rsidR="00710FFC" w:rsidRPr="005A2CDE" w:rsidRDefault="007E610C" w:rsidP="005A2CDE">
      <w:pPr>
        <w:pStyle w:val="Titre1"/>
        <w:numPr>
          <w:ilvl w:val="0"/>
          <w:numId w:val="0"/>
        </w:numPr>
      </w:pPr>
      <w:r>
        <w:t>Outline of the best practice</w:t>
      </w:r>
    </w:p>
    <w:p w:rsidR="00710FFC" w:rsidRPr="006E3CE7" w:rsidRDefault="00710FFC" w:rsidP="00D83881">
      <w:pPr>
        <w:jc w:val="both"/>
        <w:rPr>
          <w:sz w:val="24"/>
          <w:szCs w:val="24"/>
        </w:rPr>
      </w:pPr>
      <w:r w:rsidRPr="006E3CE7">
        <w:rPr>
          <w:sz w:val="24"/>
          <w:szCs w:val="24"/>
        </w:rPr>
        <w:t xml:space="preserve">Many French local authorities (cities, metropolitan </w:t>
      </w:r>
      <w:r w:rsidR="006E3CE7">
        <w:rPr>
          <w:sz w:val="24"/>
          <w:szCs w:val="24"/>
        </w:rPr>
        <w:t>areas</w:t>
      </w:r>
      <w:r w:rsidRPr="006E3CE7">
        <w:rPr>
          <w:sz w:val="24"/>
          <w:szCs w:val="24"/>
        </w:rPr>
        <w:t>, departments</w:t>
      </w:r>
      <w:r w:rsidR="006E3CE7">
        <w:rPr>
          <w:sz w:val="24"/>
          <w:szCs w:val="24"/>
        </w:rPr>
        <w:t>,</w:t>
      </w:r>
      <w:r w:rsidRPr="006E3CE7">
        <w:rPr>
          <w:sz w:val="24"/>
          <w:szCs w:val="24"/>
        </w:rPr>
        <w:t xml:space="preserve"> regions) have opened their </w:t>
      </w:r>
      <w:proofErr w:type="spellStart"/>
      <w:r w:rsidRPr="006E3CE7">
        <w:rPr>
          <w:sz w:val="24"/>
          <w:szCs w:val="24"/>
        </w:rPr>
        <w:t>data</w:t>
      </w:r>
      <w:r w:rsidR="005A2CDE">
        <w:rPr>
          <w:sz w:val="24"/>
          <w:szCs w:val="24"/>
        </w:rPr>
        <w:t>s</w:t>
      </w:r>
      <w:proofErr w:type="spellEnd"/>
      <w:r w:rsidRPr="006E3CE7">
        <w:rPr>
          <w:sz w:val="24"/>
          <w:szCs w:val="24"/>
        </w:rPr>
        <w:t xml:space="preserve"> since early 2010. They felt the need to join theirs forces in a network </w:t>
      </w:r>
      <w:proofErr w:type="gramStart"/>
      <w:r w:rsidRPr="006E3CE7">
        <w:rPr>
          <w:sz w:val="24"/>
          <w:szCs w:val="24"/>
        </w:rPr>
        <w:t>that :</w:t>
      </w:r>
      <w:proofErr w:type="gramEnd"/>
    </w:p>
    <w:p w:rsidR="00710FFC" w:rsidRPr="006E3CE7" w:rsidRDefault="00710FFC" w:rsidP="00710FFC">
      <w:pPr>
        <w:pStyle w:val="Paragraphedeliste"/>
        <w:numPr>
          <w:ilvl w:val="0"/>
          <w:numId w:val="8"/>
        </w:numPr>
        <w:jc w:val="both"/>
        <w:rPr>
          <w:sz w:val="24"/>
          <w:szCs w:val="24"/>
        </w:rPr>
      </w:pPr>
      <w:r w:rsidRPr="006E3CE7">
        <w:rPr>
          <w:b/>
          <w:sz w:val="24"/>
          <w:szCs w:val="24"/>
        </w:rPr>
        <w:t>Brings</w:t>
      </w:r>
      <w:r w:rsidRPr="006E3CE7">
        <w:rPr>
          <w:sz w:val="24"/>
          <w:szCs w:val="24"/>
        </w:rPr>
        <w:t xml:space="preserve"> together </w:t>
      </w:r>
      <w:r w:rsidR="005A2CDE">
        <w:rPr>
          <w:sz w:val="24"/>
          <w:szCs w:val="24"/>
        </w:rPr>
        <w:t>C</w:t>
      </w:r>
      <w:r w:rsidRPr="006E3CE7">
        <w:rPr>
          <w:sz w:val="24"/>
          <w:szCs w:val="24"/>
        </w:rPr>
        <w:t>ommunities through sharing and communication tools,</w:t>
      </w:r>
    </w:p>
    <w:p w:rsidR="00710FFC" w:rsidRPr="006E3CE7" w:rsidRDefault="00710FFC" w:rsidP="00710FFC">
      <w:pPr>
        <w:pStyle w:val="Paragraphedeliste"/>
        <w:numPr>
          <w:ilvl w:val="0"/>
          <w:numId w:val="8"/>
        </w:numPr>
        <w:jc w:val="both"/>
        <w:rPr>
          <w:sz w:val="24"/>
          <w:szCs w:val="24"/>
        </w:rPr>
      </w:pPr>
      <w:r w:rsidRPr="006E3CE7">
        <w:rPr>
          <w:b/>
          <w:sz w:val="24"/>
          <w:szCs w:val="24"/>
        </w:rPr>
        <w:t>Promotes</w:t>
      </w:r>
      <w:r w:rsidRPr="006E3CE7">
        <w:rPr>
          <w:sz w:val="24"/>
          <w:szCs w:val="24"/>
        </w:rPr>
        <w:t xml:space="preserve"> procedures (best practices) between the members</w:t>
      </w:r>
    </w:p>
    <w:p w:rsidR="00710FFC" w:rsidRPr="006E3CE7" w:rsidRDefault="00710FFC" w:rsidP="00710FFC">
      <w:pPr>
        <w:pStyle w:val="Paragraphedeliste"/>
        <w:numPr>
          <w:ilvl w:val="0"/>
          <w:numId w:val="8"/>
        </w:numPr>
        <w:jc w:val="both"/>
        <w:rPr>
          <w:sz w:val="24"/>
          <w:szCs w:val="24"/>
        </w:rPr>
      </w:pPr>
      <w:proofErr w:type="spellStart"/>
      <w:r w:rsidRPr="006E3CE7">
        <w:rPr>
          <w:b/>
          <w:sz w:val="24"/>
          <w:szCs w:val="24"/>
        </w:rPr>
        <w:t>M</w:t>
      </w:r>
      <w:r w:rsidR="006E3CE7">
        <w:rPr>
          <w:b/>
          <w:sz w:val="24"/>
          <w:szCs w:val="24"/>
        </w:rPr>
        <w:t>utualis</w:t>
      </w:r>
      <w:r w:rsidRPr="006E3CE7">
        <w:rPr>
          <w:b/>
          <w:sz w:val="24"/>
          <w:szCs w:val="24"/>
        </w:rPr>
        <w:t>es</w:t>
      </w:r>
      <w:proofErr w:type="spellEnd"/>
      <w:r w:rsidRPr="006E3CE7">
        <w:rPr>
          <w:sz w:val="24"/>
          <w:szCs w:val="24"/>
        </w:rPr>
        <w:t xml:space="preserve"> actions like data normalization or legal articles</w:t>
      </w:r>
      <w:r w:rsidR="006E3CE7">
        <w:rPr>
          <w:sz w:val="24"/>
          <w:szCs w:val="24"/>
        </w:rPr>
        <w:t xml:space="preserve"> writ</w:t>
      </w:r>
      <w:r w:rsidRPr="006E3CE7">
        <w:rPr>
          <w:sz w:val="24"/>
          <w:szCs w:val="24"/>
        </w:rPr>
        <w:t>ing</w:t>
      </w:r>
    </w:p>
    <w:p w:rsidR="00710FFC" w:rsidRPr="006E3CE7" w:rsidRDefault="00710FFC" w:rsidP="00710FFC">
      <w:pPr>
        <w:pStyle w:val="Paragraphedeliste"/>
        <w:numPr>
          <w:ilvl w:val="0"/>
          <w:numId w:val="8"/>
        </w:numPr>
        <w:jc w:val="both"/>
        <w:rPr>
          <w:sz w:val="24"/>
          <w:szCs w:val="24"/>
        </w:rPr>
      </w:pPr>
      <w:r w:rsidRPr="006E3CE7">
        <w:rPr>
          <w:sz w:val="24"/>
          <w:szCs w:val="24"/>
        </w:rPr>
        <w:t xml:space="preserve">Officially </w:t>
      </w:r>
      <w:r w:rsidRPr="006E3CE7">
        <w:rPr>
          <w:b/>
          <w:sz w:val="24"/>
          <w:szCs w:val="24"/>
        </w:rPr>
        <w:t>represents</w:t>
      </w:r>
      <w:r w:rsidRPr="006E3CE7">
        <w:rPr>
          <w:sz w:val="24"/>
          <w:szCs w:val="24"/>
        </w:rPr>
        <w:t xml:space="preserve"> the members from public national bodies (state, senate </w:t>
      </w:r>
      <w:proofErr w:type="gramStart"/>
      <w:r w:rsidRPr="006E3CE7">
        <w:rPr>
          <w:sz w:val="24"/>
          <w:szCs w:val="24"/>
        </w:rPr>
        <w:t>... )</w:t>
      </w:r>
      <w:proofErr w:type="gramEnd"/>
      <w:r w:rsidRPr="006E3CE7">
        <w:rPr>
          <w:sz w:val="24"/>
          <w:szCs w:val="24"/>
        </w:rPr>
        <w:t xml:space="preserve"> or private </w:t>
      </w:r>
      <w:r w:rsidR="005A2CDE">
        <w:rPr>
          <w:sz w:val="24"/>
          <w:szCs w:val="24"/>
        </w:rPr>
        <w:t>actors (</w:t>
      </w:r>
      <w:r w:rsidRPr="006E3CE7">
        <w:rPr>
          <w:sz w:val="24"/>
          <w:szCs w:val="24"/>
        </w:rPr>
        <w:t>major companies</w:t>
      </w:r>
      <w:r w:rsidR="005A2CDE">
        <w:rPr>
          <w:sz w:val="24"/>
          <w:szCs w:val="24"/>
        </w:rPr>
        <w:t xml:space="preserve"> like Google or National Geographic Institute</w:t>
      </w:r>
      <w:r w:rsidRPr="006E3CE7">
        <w:rPr>
          <w:sz w:val="24"/>
          <w:szCs w:val="24"/>
        </w:rPr>
        <w:t>, ... . )</w:t>
      </w:r>
    </w:p>
    <w:p w:rsidR="00710FFC" w:rsidRPr="006E3CE7" w:rsidRDefault="00710FFC" w:rsidP="00710FFC">
      <w:pPr>
        <w:pStyle w:val="Paragraphedeliste"/>
        <w:numPr>
          <w:ilvl w:val="0"/>
          <w:numId w:val="8"/>
        </w:numPr>
        <w:jc w:val="both"/>
        <w:rPr>
          <w:sz w:val="24"/>
          <w:szCs w:val="24"/>
        </w:rPr>
      </w:pPr>
      <w:r w:rsidRPr="006E3CE7">
        <w:rPr>
          <w:b/>
          <w:sz w:val="24"/>
          <w:szCs w:val="24"/>
        </w:rPr>
        <w:t>Develops</w:t>
      </w:r>
      <w:r w:rsidRPr="006E3CE7">
        <w:rPr>
          <w:sz w:val="24"/>
          <w:szCs w:val="24"/>
        </w:rPr>
        <w:t xml:space="preserve"> collective projects at national or international level</w:t>
      </w:r>
    </w:p>
    <w:p w:rsidR="006E3CE7" w:rsidRDefault="00710FFC" w:rsidP="00710FFC">
      <w:pPr>
        <w:jc w:val="both"/>
        <w:rPr>
          <w:sz w:val="24"/>
          <w:szCs w:val="24"/>
        </w:rPr>
      </w:pPr>
      <w:r w:rsidRPr="006E3CE7">
        <w:rPr>
          <w:sz w:val="24"/>
          <w:szCs w:val="24"/>
        </w:rPr>
        <w:t>Through this</w:t>
      </w:r>
      <w:r w:rsidR="006E3CE7">
        <w:rPr>
          <w:sz w:val="24"/>
          <w:szCs w:val="24"/>
        </w:rPr>
        <w:t xml:space="preserve"> network, called </w:t>
      </w:r>
      <w:r w:rsidR="006E3CE7" w:rsidRPr="006E3CE7">
        <w:rPr>
          <w:b/>
          <w:i/>
          <w:sz w:val="24"/>
          <w:szCs w:val="24"/>
        </w:rPr>
        <w:t>OpenDataFrance</w:t>
      </w:r>
      <w:r w:rsidRPr="006E3CE7">
        <w:rPr>
          <w:sz w:val="24"/>
          <w:szCs w:val="24"/>
        </w:rPr>
        <w:t xml:space="preserve">, local </w:t>
      </w:r>
      <w:r w:rsidR="006E3CE7">
        <w:rPr>
          <w:sz w:val="24"/>
          <w:szCs w:val="24"/>
        </w:rPr>
        <w:t>governments have a spokesperson</w:t>
      </w:r>
      <w:r w:rsidRPr="006E3CE7">
        <w:rPr>
          <w:sz w:val="24"/>
          <w:szCs w:val="24"/>
        </w:rPr>
        <w:t>, a development tool and an effective communication channel.</w:t>
      </w:r>
    </w:p>
    <w:p w:rsidR="005A2CDE" w:rsidRDefault="005A2CDE" w:rsidP="005A2CDE">
      <w:pPr>
        <w:jc w:val="both"/>
        <w:rPr>
          <w:color w:val="A6A6A6" w:themeColor="background1" w:themeShade="A6"/>
          <w:sz w:val="24"/>
          <w:szCs w:val="24"/>
          <w:lang w:val="fr-FR"/>
        </w:rPr>
      </w:pPr>
    </w:p>
    <w:p w:rsidR="005A2CDE" w:rsidRPr="006E3CE7" w:rsidRDefault="005A2CDE" w:rsidP="005A2CDE">
      <w:pPr>
        <w:jc w:val="both"/>
        <w:rPr>
          <w:color w:val="A6A6A6" w:themeColor="background1" w:themeShade="A6"/>
          <w:sz w:val="24"/>
          <w:szCs w:val="24"/>
          <w:lang w:val="fr-FR"/>
        </w:rPr>
      </w:pPr>
      <w:r w:rsidRPr="006E3CE7">
        <w:rPr>
          <w:color w:val="A6A6A6" w:themeColor="background1" w:themeShade="A6"/>
          <w:sz w:val="24"/>
          <w:szCs w:val="24"/>
          <w:lang w:val="fr-FR"/>
        </w:rPr>
        <w:t xml:space="preserve">Des nombreuses collectivités territoriales françaises (régions départements métropole communes) se sont lancées dans l’ouverture des données publiques depuis 2010. Elles ont très tôt ressenties le besoin de </w:t>
      </w:r>
      <w:r w:rsidRPr="006E3CE7">
        <w:rPr>
          <w:b/>
          <w:color w:val="A6A6A6" w:themeColor="background1" w:themeShade="A6"/>
          <w:sz w:val="24"/>
          <w:szCs w:val="24"/>
          <w:lang w:val="fr-FR"/>
        </w:rPr>
        <w:t>se fédérer dans un réseau</w:t>
      </w:r>
      <w:r w:rsidRPr="006E3CE7">
        <w:rPr>
          <w:color w:val="A6A6A6" w:themeColor="background1" w:themeShade="A6"/>
          <w:sz w:val="24"/>
          <w:szCs w:val="24"/>
          <w:lang w:val="fr-FR"/>
        </w:rPr>
        <w:t xml:space="preserve"> qui :</w:t>
      </w:r>
    </w:p>
    <w:p w:rsidR="005A2CDE" w:rsidRPr="006E3CE7" w:rsidRDefault="005A2CDE" w:rsidP="005A2CDE">
      <w:pPr>
        <w:jc w:val="both"/>
        <w:rPr>
          <w:color w:val="A6A6A6" w:themeColor="background1" w:themeShade="A6"/>
          <w:sz w:val="24"/>
          <w:szCs w:val="24"/>
          <w:lang w:val="fr-FR"/>
        </w:rPr>
      </w:pPr>
      <w:r w:rsidRPr="006E3CE7">
        <w:rPr>
          <w:color w:val="A6A6A6" w:themeColor="background1" w:themeShade="A6"/>
          <w:sz w:val="24"/>
          <w:szCs w:val="24"/>
          <w:lang w:val="fr-FR"/>
        </w:rPr>
        <w:t xml:space="preserve">-  </w:t>
      </w:r>
      <w:r w:rsidRPr="006E3CE7">
        <w:rPr>
          <w:b/>
          <w:color w:val="A6A6A6" w:themeColor="background1" w:themeShade="A6"/>
          <w:sz w:val="24"/>
          <w:szCs w:val="24"/>
          <w:lang w:val="fr-FR"/>
        </w:rPr>
        <w:t>Regroupe</w:t>
      </w:r>
      <w:r w:rsidRPr="006E3CE7">
        <w:rPr>
          <w:color w:val="A6A6A6" w:themeColor="background1" w:themeShade="A6"/>
          <w:sz w:val="24"/>
          <w:szCs w:val="24"/>
          <w:lang w:val="fr-FR"/>
        </w:rPr>
        <w:t xml:space="preserve"> des collectivités  à travers des outils de partage et de communication,</w:t>
      </w:r>
    </w:p>
    <w:p w:rsidR="005A2CDE" w:rsidRPr="006E3CE7" w:rsidRDefault="005A2CDE" w:rsidP="005A2CDE">
      <w:pPr>
        <w:jc w:val="both"/>
        <w:rPr>
          <w:color w:val="A6A6A6" w:themeColor="background1" w:themeShade="A6"/>
          <w:sz w:val="24"/>
          <w:szCs w:val="24"/>
          <w:lang w:val="fr-FR"/>
        </w:rPr>
      </w:pPr>
      <w:r w:rsidRPr="006E3CE7">
        <w:rPr>
          <w:color w:val="A6A6A6" w:themeColor="background1" w:themeShade="A6"/>
          <w:sz w:val="24"/>
          <w:szCs w:val="24"/>
          <w:lang w:val="fr-FR"/>
        </w:rPr>
        <w:t xml:space="preserve">-  </w:t>
      </w:r>
      <w:r w:rsidRPr="006E3CE7">
        <w:rPr>
          <w:b/>
          <w:color w:val="A6A6A6" w:themeColor="background1" w:themeShade="A6"/>
          <w:sz w:val="24"/>
          <w:szCs w:val="24"/>
          <w:lang w:val="fr-FR"/>
        </w:rPr>
        <w:t>Favorise</w:t>
      </w:r>
      <w:r w:rsidRPr="006E3CE7">
        <w:rPr>
          <w:color w:val="A6A6A6" w:themeColor="background1" w:themeShade="A6"/>
          <w:sz w:val="24"/>
          <w:szCs w:val="24"/>
          <w:lang w:val="fr-FR"/>
        </w:rPr>
        <w:t xml:space="preserve"> les démarches (partage des meilleures pratiques), </w:t>
      </w:r>
    </w:p>
    <w:p w:rsidR="005A2CDE" w:rsidRPr="006E3CE7" w:rsidRDefault="005A2CDE" w:rsidP="005A2CDE">
      <w:pPr>
        <w:jc w:val="both"/>
        <w:rPr>
          <w:color w:val="A6A6A6" w:themeColor="background1" w:themeShade="A6"/>
          <w:sz w:val="24"/>
          <w:szCs w:val="24"/>
          <w:lang w:val="fr-FR"/>
        </w:rPr>
      </w:pPr>
      <w:r w:rsidRPr="006E3CE7">
        <w:rPr>
          <w:color w:val="A6A6A6" w:themeColor="background1" w:themeShade="A6"/>
          <w:sz w:val="24"/>
          <w:szCs w:val="24"/>
          <w:lang w:val="fr-FR"/>
        </w:rPr>
        <w:t xml:space="preserve">- </w:t>
      </w:r>
      <w:r w:rsidRPr="006E3CE7">
        <w:rPr>
          <w:b/>
          <w:color w:val="A6A6A6" w:themeColor="background1" w:themeShade="A6"/>
          <w:sz w:val="24"/>
          <w:szCs w:val="24"/>
          <w:lang w:val="fr-FR"/>
        </w:rPr>
        <w:t>Mutualise</w:t>
      </w:r>
      <w:r w:rsidRPr="006E3CE7">
        <w:rPr>
          <w:color w:val="A6A6A6" w:themeColor="background1" w:themeShade="A6"/>
          <w:sz w:val="24"/>
          <w:szCs w:val="24"/>
          <w:lang w:val="fr-FR"/>
        </w:rPr>
        <w:t xml:space="preserve"> des actions (normalisation des données ou rédaction d’articles juridiques), </w:t>
      </w:r>
    </w:p>
    <w:p w:rsidR="005A2CDE" w:rsidRPr="006E3CE7" w:rsidRDefault="005A2CDE" w:rsidP="005A2CDE">
      <w:pPr>
        <w:jc w:val="both"/>
        <w:rPr>
          <w:color w:val="A6A6A6" w:themeColor="background1" w:themeShade="A6"/>
          <w:sz w:val="24"/>
          <w:szCs w:val="24"/>
          <w:lang w:val="fr-FR"/>
        </w:rPr>
      </w:pPr>
      <w:r w:rsidRPr="006E3CE7">
        <w:rPr>
          <w:color w:val="A6A6A6" w:themeColor="background1" w:themeShade="A6"/>
          <w:sz w:val="24"/>
          <w:szCs w:val="24"/>
          <w:lang w:val="fr-FR"/>
        </w:rPr>
        <w:t xml:space="preserve">- </w:t>
      </w:r>
      <w:r w:rsidRPr="006E3CE7">
        <w:rPr>
          <w:b/>
          <w:color w:val="A6A6A6" w:themeColor="background1" w:themeShade="A6"/>
          <w:sz w:val="24"/>
          <w:szCs w:val="24"/>
          <w:lang w:val="fr-FR"/>
        </w:rPr>
        <w:t>Représente</w:t>
      </w:r>
      <w:r w:rsidRPr="006E3CE7">
        <w:rPr>
          <w:color w:val="A6A6A6" w:themeColor="background1" w:themeShade="A6"/>
          <w:sz w:val="24"/>
          <w:szCs w:val="24"/>
          <w:lang w:val="fr-FR"/>
        </w:rPr>
        <w:t xml:space="preserve"> officiellement les collectivités auprès des instances nationales publiques (état, </w:t>
      </w:r>
      <w:proofErr w:type="gramStart"/>
      <w:r w:rsidRPr="006E3CE7">
        <w:rPr>
          <w:color w:val="A6A6A6" w:themeColor="background1" w:themeShade="A6"/>
          <w:sz w:val="24"/>
          <w:szCs w:val="24"/>
          <w:lang w:val="fr-FR"/>
        </w:rPr>
        <w:t>sénat…)</w:t>
      </w:r>
      <w:proofErr w:type="gramEnd"/>
      <w:r w:rsidRPr="006E3CE7">
        <w:rPr>
          <w:color w:val="A6A6A6" w:themeColor="background1" w:themeShade="A6"/>
          <w:sz w:val="24"/>
          <w:szCs w:val="24"/>
          <w:lang w:val="fr-FR"/>
        </w:rPr>
        <w:t xml:space="preserve"> et privés (grands groupes, ….)</w:t>
      </w:r>
    </w:p>
    <w:p w:rsidR="005A2CDE" w:rsidRPr="006E3CE7" w:rsidRDefault="005A2CDE" w:rsidP="005A2CDE">
      <w:pPr>
        <w:jc w:val="both"/>
        <w:rPr>
          <w:color w:val="A6A6A6" w:themeColor="background1" w:themeShade="A6"/>
          <w:sz w:val="24"/>
          <w:szCs w:val="24"/>
          <w:lang w:val="fr-FR"/>
        </w:rPr>
      </w:pPr>
      <w:r w:rsidRPr="006E3CE7">
        <w:rPr>
          <w:color w:val="A6A6A6" w:themeColor="background1" w:themeShade="A6"/>
          <w:sz w:val="24"/>
          <w:szCs w:val="24"/>
          <w:lang w:val="fr-FR"/>
        </w:rPr>
        <w:t xml:space="preserve">-  </w:t>
      </w:r>
      <w:r w:rsidRPr="006E3CE7">
        <w:rPr>
          <w:b/>
          <w:color w:val="A6A6A6" w:themeColor="background1" w:themeShade="A6"/>
          <w:sz w:val="24"/>
          <w:szCs w:val="24"/>
          <w:lang w:val="fr-FR"/>
        </w:rPr>
        <w:t>Développe</w:t>
      </w:r>
      <w:r w:rsidRPr="006E3CE7">
        <w:rPr>
          <w:color w:val="A6A6A6" w:themeColor="background1" w:themeShade="A6"/>
          <w:sz w:val="24"/>
          <w:szCs w:val="24"/>
          <w:lang w:val="fr-FR"/>
        </w:rPr>
        <w:t xml:space="preserve"> des projets collectifs au niveau national ou international </w:t>
      </w:r>
    </w:p>
    <w:p w:rsidR="005A2CDE" w:rsidRPr="006E3CE7" w:rsidRDefault="005A2CDE" w:rsidP="005A2CDE">
      <w:pPr>
        <w:jc w:val="both"/>
        <w:rPr>
          <w:color w:val="A6A6A6" w:themeColor="background1" w:themeShade="A6"/>
          <w:sz w:val="24"/>
          <w:szCs w:val="24"/>
          <w:lang w:val="fr-FR"/>
        </w:rPr>
      </w:pPr>
      <w:r w:rsidRPr="006E3CE7">
        <w:rPr>
          <w:color w:val="A6A6A6" w:themeColor="background1" w:themeShade="A6"/>
          <w:sz w:val="24"/>
          <w:szCs w:val="24"/>
          <w:lang w:val="fr-FR"/>
        </w:rPr>
        <w:t xml:space="preserve">Grace à ce réseau, appelé OpenDataFrance, les collectivités territoriales ont un porte-parole, un outil de développement et un canal de communication efficace. </w:t>
      </w:r>
    </w:p>
    <w:p w:rsidR="006E3CE7" w:rsidRDefault="006E3CE7" w:rsidP="00710FFC">
      <w:pPr>
        <w:jc w:val="both"/>
        <w:rPr>
          <w:sz w:val="24"/>
          <w:szCs w:val="24"/>
        </w:rPr>
      </w:pPr>
    </w:p>
    <w:p w:rsidR="0080353B" w:rsidRPr="006E3CE7" w:rsidRDefault="0080353B" w:rsidP="00710FFC">
      <w:pPr>
        <w:jc w:val="both"/>
        <w:rPr>
          <w:sz w:val="24"/>
          <w:szCs w:val="24"/>
        </w:rPr>
      </w:pPr>
    </w:p>
    <w:p w:rsidR="006D0243" w:rsidRDefault="006D0243" w:rsidP="006D0243">
      <w:pPr>
        <w:pStyle w:val="Titre1"/>
      </w:pPr>
      <w:r w:rsidRPr="00D83881">
        <w:t>Management summary</w:t>
      </w:r>
      <w:r>
        <w:t xml:space="preserve"> </w:t>
      </w:r>
    </w:p>
    <w:p w:rsidR="00353311" w:rsidRDefault="006D0243" w:rsidP="007E5FD8">
      <w:pPr>
        <w:pStyle w:val="Titre2"/>
      </w:pPr>
      <w:r>
        <w:t>Challenge</w:t>
      </w:r>
    </w:p>
    <w:p w:rsidR="006E3CE7" w:rsidRDefault="006E3CE7" w:rsidP="004D195C"/>
    <w:p w:rsidR="006E3CE7" w:rsidRPr="006E3CE7" w:rsidRDefault="006E3CE7" w:rsidP="006E3CE7">
      <w:pPr>
        <w:jc w:val="both"/>
        <w:rPr>
          <w:sz w:val="24"/>
          <w:szCs w:val="24"/>
        </w:rPr>
      </w:pPr>
      <w:r w:rsidRPr="006E3CE7">
        <w:rPr>
          <w:sz w:val="24"/>
          <w:szCs w:val="24"/>
        </w:rPr>
        <w:t>Driven by various associations such as the new generation Internet Foundation (</w:t>
      </w:r>
      <w:proofErr w:type="spellStart"/>
      <w:r w:rsidRPr="006E3CE7">
        <w:rPr>
          <w:sz w:val="24"/>
          <w:szCs w:val="24"/>
        </w:rPr>
        <w:t>Fing</w:t>
      </w:r>
      <w:proofErr w:type="spellEnd"/>
      <w:r w:rsidRPr="006E3CE7">
        <w:rPr>
          <w:sz w:val="24"/>
          <w:szCs w:val="24"/>
        </w:rPr>
        <w:t xml:space="preserve">) or </w:t>
      </w:r>
      <w:proofErr w:type="spellStart"/>
      <w:r w:rsidRPr="006E3CE7">
        <w:rPr>
          <w:sz w:val="24"/>
          <w:szCs w:val="24"/>
        </w:rPr>
        <w:t>LiberTIC</w:t>
      </w:r>
      <w:proofErr w:type="spellEnd"/>
      <w:r w:rsidRPr="006E3CE7">
        <w:rPr>
          <w:sz w:val="24"/>
          <w:szCs w:val="24"/>
        </w:rPr>
        <w:t>, the Open Data movement started in France by local authorities in 2010 (the city of Rennes, followed by the city of Paris and Montpellier, and a dozen cities in 2011).</w:t>
      </w:r>
    </w:p>
    <w:p w:rsidR="006E3CE7" w:rsidRDefault="006E3CE7" w:rsidP="006E3CE7">
      <w:pPr>
        <w:jc w:val="both"/>
        <w:rPr>
          <w:sz w:val="24"/>
          <w:szCs w:val="24"/>
        </w:rPr>
      </w:pPr>
    </w:p>
    <w:p w:rsidR="008B64AE" w:rsidRDefault="006E3CE7" w:rsidP="006E3CE7">
      <w:pPr>
        <w:jc w:val="both"/>
        <w:rPr>
          <w:sz w:val="24"/>
          <w:szCs w:val="24"/>
        </w:rPr>
      </w:pPr>
      <w:r w:rsidRPr="006E3CE7">
        <w:rPr>
          <w:sz w:val="24"/>
          <w:szCs w:val="24"/>
        </w:rPr>
        <w:t>In early 2012, the twenty communities met and realized that they had the same problems and</w:t>
      </w:r>
      <w:r>
        <w:rPr>
          <w:sz w:val="24"/>
          <w:szCs w:val="24"/>
        </w:rPr>
        <w:t xml:space="preserve"> the same </w:t>
      </w:r>
      <w:r w:rsidR="007E6244">
        <w:rPr>
          <w:sz w:val="24"/>
          <w:szCs w:val="24"/>
        </w:rPr>
        <w:t>challenges:</w:t>
      </w:r>
      <w:r>
        <w:rPr>
          <w:sz w:val="24"/>
          <w:szCs w:val="24"/>
        </w:rPr>
        <w:t xml:space="preserve"> standardize, facilitate</w:t>
      </w:r>
      <w:r w:rsidRPr="006E3CE7">
        <w:rPr>
          <w:sz w:val="24"/>
          <w:szCs w:val="24"/>
        </w:rPr>
        <w:t>, communicate, etc.</w:t>
      </w:r>
    </w:p>
    <w:p w:rsidR="006E3CE7" w:rsidRDefault="006E3CE7" w:rsidP="006E3CE7">
      <w:pPr>
        <w:jc w:val="both"/>
        <w:rPr>
          <w:sz w:val="24"/>
          <w:szCs w:val="24"/>
        </w:rPr>
      </w:pPr>
    </w:p>
    <w:p w:rsidR="003D1A50" w:rsidRPr="007C193C" w:rsidRDefault="006E3CE7" w:rsidP="006E3CE7">
      <w:pPr>
        <w:jc w:val="both"/>
        <w:rPr>
          <w:sz w:val="24"/>
          <w:szCs w:val="24"/>
        </w:rPr>
      </w:pPr>
      <w:r w:rsidRPr="007C193C">
        <w:rPr>
          <w:sz w:val="24"/>
          <w:szCs w:val="24"/>
        </w:rPr>
        <w:t xml:space="preserve">The French state established its Open Data portal in 2011 </w:t>
      </w:r>
      <w:r w:rsidR="007E6244">
        <w:rPr>
          <w:sz w:val="24"/>
          <w:szCs w:val="24"/>
        </w:rPr>
        <w:t xml:space="preserve">(data.gouv.fr) </w:t>
      </w:r>
      <w:r w:rsidRPr="007C193C">
        <w:rPr>
          <w:sz w:val="24"/>
          <w:szCs w:val="24"/>
        </w:rPr>
        <w:t xml:space="preserve">and </w:t>
      </w:r>
      <w:r w:rsidR="007E6244">
        <w:rPr>
          <w:sz w:val="24"/>
          <w:szCs w:val="24"/>
        </w:rPr>
        <w:t xml:space="preserve">it </w:t>
      </w:r>
      <w:proofErr w:type="spellStart"/>
      <w:r w:rsidR="007E6244">
        <w:rPr>
          <w:sz w:val="24"/>
          <w:szCs w:val="24"/>
        </w:rPr>
        <w:t>ahse</w:t>
      </w:r>
      <w:proofErr w:type="spellEnd"/>
      <w:r w:rsidR="007E6244">
        <w:rPr>
          <w:sz w:val="24"/>
          <w:szCs w:val="24"/>
        </w:rPr>
        <w:t xml:space="preserve"> been decided to manage</w:t>
      </w:r>
      <w:r w:rsidRPr="007C193C">
        <w:rPr>
          <w:sz w:val="24"/>
          <w:szCs w:val="24"/>
        </w:rPr>
        <w:t xml:space="preserve"> </w:t>
      </w:r>
      <w:r w:rsidR="007E6244">
        <w:rPr>
          <w:sz w:val="24"/>
          <w:szCs w:val="24"/>
        </w:rPr>
        <w:t xml:space="preserve">and </w:t>
      </w:r>
      <w:r w:rsidRPr="007C193C">
        <w:rPr>
          <w:sz w:val="24"/>
          <w:szCs w:val="24"/>
        </w:rPr>
        <w:t>to harmonize actions between the national and local levels</w:t>
      </w:r>
      <w:r w:rsidRPr="007C193C">
        <w:rPr>
          <w:rFonts w:ascii="Arial" w:hAnsi="Arial" w:cs="Arial"/>
          <w:color w:val="191919"/>
          <w:sz w:val="32"/>
          <w:szCs w:val="32"/>
        </w:rPr>
        <w:t>.</w:t>
      </w:r>
      <w:r w:rsidRPr="007C193C">
        <w:rPr>
          <w:sz w:val="24"/>
          <w:szCs w:val="24"/>
        </w:rPr>
        <w:tab/>
      </w:r>
    </w:p>
    <w:p w:rsidR="003D1A50" w:rsidRPr="007C193C" w:rsidRDefault="003D1A50" w:rsidP="006E3CE7">
      <w:pPr>
        <w:jc w:val="both"/>
        <w:rPr>
          <w:sz w:val="24"/>
          <w:szCs w:val="24"/>
        </w:rPr>
      </w:pPr>
      <w:r w:rsidRPr="007C193C">
        <w:rPr>
          <w:sz w:val="24"/>
          <w:szCs w:val="24"/>
        </w:rPr>
        <w:t xml:space="preserve">It appeared that it would be essential that this network </w:t>
      </w:r>
      <w:r w:rsidR="007C193C" w:rsidRPr="007C193C">
        <w:rPr>
          <w:sz w:val="24"/>
          <w:szCs w:val="24"/>
        </w:rPr>
        <w:t>will</w:t>
      </w:r>
      <w:r w:rsidRPr="007C193C">
        <w:rPr>
          <w:sz w:val="24"/>
          <w:szCs w:val="24"/>
        </w:rPr>
        <w:t xml:space="preserve"> be constituted in a legitimate and representative legal entity at national level.</w:t>
      </w:r>
    </w:p>
    <w:p w:rsidR="008B64AE" w:rsidRPr="005A2CDE" w:rsidRDefault="008B64AE" w:rsidP="006E3CE7">
      <w:pPr>
        <w:jc w:val="both"/>
        <w:rPr>
          <w:sz w:val="24"/>
          <w:szCs w:val="24"/>
        </w:rPr>
      </w:pPr>
      <w:r w:rsidRPr="005A2CDE">
        <w:rPr>
          <w:sz w:val="24"/>
          <w:szCs w:val="24"/>
        </w:rPr>
        <w:t xml:space="preserve">This legitimacy allows « Open </w:t>
      </w:r>
      <w:r w:rsidR="007E6244">
        <w:rPr>
          <w:sz w:val="24"/>
          <w:szCs w:val="24"/>
        </w:rPr>
        <w:t>C</w:t>
      </w:r>
      <w:r w:rsidRPr="005A2CDE">
        <w:rPr>
          <w:sz w:val="24"/>
          <w:szCs w:val="24"/>
        </w:rPr>
        <w:t xml:space="preserve">ommunities » to participate in major national debates on Opendata, </w:t>
      </w:r>
      <w:r w:rsidR="007E6244">
        <w:rPr>
          <w:sz w:val="24"/>
          <w:szCs w:val="24"/>
        </w:rPr>
        <w:t xml:space="preserve">not only </w:t>
      </w:r>
      <w:r w:rsidRPr="005A2CDE">
        <w:rPr>
          <w:sz w:val="24"/>
          <w:szCs w:val="24"/>
        </w:rPr>
        <w:t>b</w:t>
      </w:r>
      <w:r w:rsidR="007E6244">
        <w:rPr>
          <w:sz w:val="24"/>
          <w:szCs w:val="24"/>
        </w:rPr>
        <w:t>ringing the experience of</w:t>
      </w:r>
      <w:r w:rsidRPr="005A2CDE">
        <w:rPr>
          <w:sz w:val="24"/>
          <w:szCs w:val="24"/>
        </w:rPr>
        <w:t xml:space="preserve"> </w:t>
      </w:r>
      <w:r w:rsidR="007E6244">
        <w:rPr>
          <w:sz w:val="24"/>
          <w:szCs w:val="24"/>
        </w:rPr>
        <w:t>local</w:t>
      </w:r>
      <w:r w:rsidRPr="005A2CDE">
        <w:rPr>
          <w:sz w:val="24"/>
          <w:szCs w:val="24"/>
        </w:rPr>
        <w:t xml:space="preserve"> </w:t>
      </w:r>
      <w:r w:rsidR="007E6244">
        <w:rPr>
          <w:sz w:val="24"/>
          <w:szCs w:val="24"/>
        </w:rPr>
        <w:t>actors</w:t>
      </w:r>
      <w:r w:rsidRPr="005A2CDE">
        <w:rPr>
          <w:sz w:val="24"/>
          <w:szCs w:val="24"/>
        </w:rPr>
        <w:t xml:space="preserve"> but also defending their own interests.</w:t>
      </w:r>
    </w:p>
    <w:p w:rsidR="006E3CE7" w:rsidRDefault="008B64AE" w:rsidP="006E3CE7">
      <w:pPr>
        <w:jc w:val="both"/>
        <w:rPr>
          <w:sz w:val="24"/>
          <w:szCs w:val="24"/>
        </w:rPr>
      </w:pPr>
      <w:r w:rsidRPr="005A2CDE">
        <w:rPr>
          <w:sz w:val="24"/>
          <w:szCs w:val="24"/>
        </w:rPr>
        <w:t xml:space="preserve">Many public and private actors wishing to understand </w:t>
      </w:r>
      <w:r w:rsidR="007E6244">
        <w:rPr>
          <w:sz w:val="24"/>
          <w:szCs w:val="24"/>
        </w:rPr>
        <w:t>or start</w:t>
      </w:r>
      <w:r w:rsidR="007E6244" w:rsidRPr="005A2CDE">
        <w:rPr>
          <w:sz w:val="24"/>
          <w:szCs w:val="24"/>
        </w:rPr>
        <w:t xml:space="preserve"> </w:t>
      </w:r>
      <w:r w:rsidR="007E6244">
        <w:rPr>
          <w:sz w:val="24"/>
          <w:szCs w:val="24"/>
        </w:rPr>
        <w:t>an Opendata</w:t>
      </w:r>
      <w:r w:rsidRPr="005A2CDE">
        <w:rPr>
          <w:sz w:val="24"/>
          <w:szCs w:val="24"/>
        </w:rPr>
        <w:t xml:space="preserve"> process </w:t>
      </w:r>
      <w:r w:rsidR="007E6244">
        <w:rPr>
          <w:sz w:val="24"/>
          <w:szCs w:val="24"/>
        </w:rPr>
        <w:t xml:space="preserve">find </w:t>
      </w:r>
      <w:r w:rsidRPr="005A2CDE">
        <w:rPr>
          <w:sz w:val="24"/>
          <w:szCs w:val="24"/>
        </w:rPr>
        <w:t>now in Open</w:t>
      </w:r>
      <w:r w:rsidR="007E6244">
        <w:rPr>
          <w:sz w:val="24"/>
          <w:szCs w:val="24"/>
        </w:rPr>
        <w:t>dataFrance a single entry point</w:t>
      </w:r>
      <w:r w:rsidRPr="005A2CDE">
        <w:rPr>
          <w:sz w:val="24"/>
          <w:szCs w:val="24"/>
        </w:rPr>
        <w:t xml:space="preserve">, an active network and the </w:t>
      </w:r>
      <w:r w:rsidR="007E6244">
        <w:rPr>
          <w:sz w:val="24"/>
          <w:szCs w:val="24"/>
        </w:rPr>
        <w:t>wide</w:t>
      </w:r>
      <w:r w:rsidRPr="005A2CDE">
        <w:rPr>
          <w:sz w:val="24"/>
          <w:szCs w:val="24"/>
        </w:rPr>
        <w:t xml:space="preserve"> </w:t>
      </w:r>
      <w:r w:rsidR="007E6244">
        <w:rPr>
          <w:sz w:val="24"/>
          <w:szCs w:val="24"/>
        </w:rPr>
        <w:t>tank of skills</w:t>
      </w:r>
      <w:r w:rsidRPr="005A2CDE">
        <w:rPr>
          <w:sz w:val="24"/>
          <w:szCs w:val="24"/>
        </w:rPr>
        <w:t>.</w:t>
      </w:r>
    </w:p>
    <w:p w:rsidR="006E3CE7" w:rsidRDefault="006E3CE7" w:rsidP="006E3CE7">
      <w:pPr>
        <w:jc w:val="both"/>
        <w:rPr>
          <w:sz w:val="24"/>
          <w:szCs w:val="24"/>
        </w:rPr>
      </w:pPr>
    </w:p>
    <w:p w:rsidR="005A2CDE" w:rsidRPr="006E3CE7" w:rsidRDefault="005A2CDE" w:rsidP="005A2CDE">
      <w:pPr>
        <w:jc w:val="both"/>
        <w:rPr>
          <w:color w:val="A6A6A6" w:themeColor="background1" w:themeShade="A6"/>
          <w:sz w:val="24"/>
          <w:szCs w:val="24"/>
          <w:lang w:val="fr-FR"/>
        </w:rPr>
      </w:pPr>
      <w:r w:rsidRPr="007E6244">
        <w:rPr>
          <w:color w:val="A6A6A6" w:themeColor="background1" w:themeShade="A6"/>
          <w:sz w:val="24"/>
          <w:szCs w:val="24"/>
          <w:lang w:val="fr-FR"/>
        </w:rPr>
        <w:t>Porté par différentes associations telles que la Fondation Internet nouvelle</w:t>
      </w:r>
      <w:r w:rsidRPr="006E3CE7">
        <w:rPr>
          <w:color w:val="A6A6A6" w:themeColor="background1" w:themeShade="A6"/>
          <w:sz w:val="24"/>
          <w:szCs w:val="24"/>
          <w:lang w:val="fr-FR"/>
        </w:rPr>
        <w:t xml:space="preserve"> génération (</w:t>
      </w:r>
      <w:proofErr w:type="spellStart"/>
      <w:r w:rsidRPr="006E3CE7">
        <w:rPr>
          <w:color w:val="A6A6A6" w:themeColor="background1" w:themeShade="A6"/>
          <w:sz w:val="24"/>
          <w:szCs w:val="24"/>
          <w:lang w:val="fr-FR"/>
        </w:rPr>
        <w:t>Fing</w:t>
      </w:r>
      <w:proofErr w:type="spellEnd"/>
      <w:r w:rsidRPr="006E3CE7">
        <w:rPr>
          <w:color w:val="A6A6A6" w:themeColor="background1" w:themeShade="A6"/>
          <w:sz w:val="24"/>
          <w:szCs w:val="24"/>
          <w:lang w:val="fr-FR"/>
        </w:rPr>
        <w:t xml:space="preserve">) ou </w:t>
      </w:r>
      <w:proofErr w:type="spellStart"/>
      <w:r w:rsidRPr="006E3CE7">
        <w:rPr>
          <w:color w:val="A6A6A6" w:themeColor="background1" w:themeShade="A6"/>
          <w:sz w:val="24"/>
          <w:szCs w:val="24"/>
          <w:lang w:val="fr-FR"/>
        </w:rPr>
        <w:t>LiberTIC</w:t>
      </w:r>
      <w:proofErr w:type="spellEnd"/>
      <w:r w:rsidRPr="006E3CE7">
        <w:rPr>
          <w:color w:val="A6A6A6" w:themeColor="background1" w:themeShade="A6"/>
          <w:sz w:val="24"/>
          <w:szCs w:val="24"/>
          <w:lang w:val="fr-FR"/>
        </w:rPr>
        <w:t>, le mouvement Opendata a démarré en France par les collectivités territoriales dès 2010 par la ville de Rennes, suivies par la ville de Paris et de Montpellier, et plus d’une dizaine de villes en 2011. Début 2012, cette vingtaine de collectivités se rencontraient et constataient qu’elles avaient les mêmes difficultés et les mêmes enjeux : normaliser, animer, communiquer, etc.</w:t>
      </w:r>
    </w:p>
    <w:p w:rsidR="005A2CDE" w:rsidRPr="006E3CE7" w:rsidRDefault="005A2CDE" w:rsidP="005A2CDE">
      <w:pPr>
        <w:jc w:val="both"/>
        <w:rPr>
          <w:color w:val="A6A6A6" w:themeColor="background1" w:themeShade="A6"/>
          <w:sz w:val="24"/>
          <w:szCs w:val="24"/>
          <w:lang w:val="fr-FR"/>
        </w:rPr>
      </w:pPr>
      <w:r w:rsidRPr="006E3CE7">
        <w:rPr>
          <w:color w:val="A6A6A6" w:themeColor="background1" w:themeShade="A6"/>
          <w:sz w:val="24"/>
          <w:szCs w:val="24"/>
          <w:lang w:val="fr-FR"/>
        </w:rPr>
        <w:t>Elles ont donc décidé de créer un réseau informel pour s’</w:t>
      </w:r>
      <w:proofErr w:type="spellStart"/>
      <w:r w:rsidRPr="006E3CE7">
        <w:rPr>
          <w:color w:val="A6A6A6" w:themeColor="background1" w:themeShade="A6"/>
          <w:sz w:val="24"/>
          <w:szCs w:val="24"/>
          <w:lang w:val="fr-FR"/>
        </w:rPr>
        <w:t>entre-aider</w:t>
      </w:r>
      <w:proofErr w:type="spellEnd"/>
      <w:r w:rsidRPr="006E3CE7">
        <w:rPr>
          <w:color w:val="A6A6A6" w:themeColor="background1" w:themeShade="A6"/>
          <w:sz w:val="24"/>
          <w:szCs w:val="24"/>
          <w:lang w:val="fr-FR"/>
        </w:rPr>
        <w:t xml:space="preserve"> et ont commencé à travailler ensemble.</w:t>
      </w:r>
    </w:p>
    <w:p w:rsidR="005A2CDE" w:rsidRPr="006E3CE7" w:rsidRDefault="005A2CDE" w:rsidP="005A2CDE">
      <w:pPr>
        <w:jc w:val="both"/>
        <w:rPr>
          <w:color w:val="A6A6A6" w:themeColor="background1" w:themeShade="A6"/>
          <w:sz w:val="24"/>
          <w:szCs w:val="24"/>
          <w:lang w:val="fr-FR"/>
        </w:rPr>
      </w:pPr>
      <w:r w:rsidRPr="006E3CE7">
        <w:rPr>
          <w:color w:val="A6A6A6" w:themeColor="background1" w:themeShade="A6"/>
          <w:sz w:val="24"/>
          <w:szCs w:val="24"/>
          <w:lang w:val="fr-FR"/>
        </w:rPr>
        <w:t>L’état français a créé son portail Opendata en 2011 et  a rencontré ces collectivités pour harmoniser les actions entre les niveaux national et local (territorial</w:t>
      </w:r>
      <w:proofErr w:type="gramStart"/>
      <w:r w:rsidRPr="006E3CE7">
        <w:rPr>
          <w:color w:val="A6A6A6" w:themeColor="background1" w:themeShade="A6"/>
          <w:sz w:val="24"/>
          <w:szCs w:val="24"/>
          <w:lang w:val="fr-FR"/>
        </w:rPr>
        <w:t>) .</w:t>
      </w:r>
      <w:proofErr w:type="gramEnd"/>
      <w:r w:rsidRPr="006E3CE7">
        <w:rPr>
          <w:color w:val="A6A6A6" w:themeColor="background1" w:themeShade="A6"/>
          <w:sz w:val="24"/>
          <w:szCs w:val="24"/>
          <w:lang w:val="fr-FR"/>
        </w:rPr>
        <w:t xml:space="preserve"> Il est apparu qu’il était indispensable que ce réseau se constitue en une entité juridique légitime et représentative au niveau national. </w:t>
      </w:r>
    </w:p>
    <w:p w:rsidR="005A2CDE" w:rsidRPr="006E3CE7" w:rsidRDefault="005A2CDE" w:rsidP="005A2CDE">
      <w:pPr>
        <w:jc w:val="both"/>
        <w:rPr>
          <w:color w:val="A6A6A6" w:themeColor="background1" w:themeShade="A6"/>
          <w:sz w:val="24"/>
          <w:szCs w:val="24"/>
          <w:lang w:val="fr-FR"/>
        </w:rPr>
      </w:pPr>
      <w:r w:rsidRPr="006E3CE7">
        <w:rPr>
          <w:color w:val="A6A6A6" w:themeColor="background1" w:themeShade="A6"/>
          <w:sz w:val="24"/>
          <w:szCs w:val="24"/>
          <w:lang w:val="fr-FR"/>
        </w:rPr>
        <w:t>Cette légitimité lui permet de prendre part aux grands débats nationaux sur l’Opendata, en apportant non seulement l’expérience vécue, opérationnelle des territoires mais en défendant aussi leurs propres intérêts.</w:t>
      </w:r>
    </w:p>
    <w:p w:rsidR="005A2CDE" w:rsidRPr="006E3CE7" w:rsidRDefault="005A2CDE" w:rsidP="005A2CDE">
      <w:pPr>
        <w:jc w:val="both"/>
        <w:rPr>
          <w:color w:val="A6A6A6" w:themeColor="background1" w:themeShade="A6"/>
          <w:sz w:val="24"/>
          <w:szCs w:val="24"/>
          <w:lang w:val="fr-FR"/>
        </w:rPr>
      </w:pPr>
      <w:r w:rsidRPr="006E3CE7">
        <w:rPr>
          <w:color w:val="A6A6A6" w:themeColor="background1" w:themeShade="A6"/>
          <w:sz w:val="24"/>
          <w:szCs w:val="24"/>
          <w:lang w:val="fr-FR"/>
        </w:rPr>
        <w:t>De nombreux acteurs publics ou privés souhaitant comprendre l’opendata ou se lancer dans cette démarche trouve dorénavant dans OpendataFrance un point d’entrée unique, un réseau actif et la capacité de mobilisation de centaine de ressources humaines.</w:t>
      </w:r>
    </w:p>
    <w:p w:rsidR="006E3CE7" w:rsidRPr="006E3CE7" w:rsidRDefault="006E3CE7" w:rsidP="006E3CE7">
      <w:pPr>
        <w:jc w:val="both"/>
        <w:rPr>
          <w:sz w:val="24"/>
          <w:szCs w:val="24"/>
        </w:rPr>
      </w:pPr>
    </w:p>
    <w:p w:rsidR="004D195C" w:rsidRPr="004D195C" w:rsidRDefault="004D195C" w:rsidP="004D195C"/>
    <w:p w:rsidR="00353311" w:rsidRDefault="00353311" w:rsidP="00353311">
      <w:pPr>
        <w:pStyle w:val="Titre2"/>
      </w:pPr>
      <w:r>
        <w:t xml:space="preserve">Solution </w:t>
      </w:r>
    </w:p>
    <w:p w:rsidR="008B64AE" w:rsidRDefault="008B64AE" w:rsidP="00A310CF"/>
    <w:p w:rsidR="008B64AE" w:rsidRPr="007E6244" w:rsidRDefault="008B64AE" w:rsidP="008B64AE">
      <w:pPr>
        <w:pStyle w:val="Paragraphedeliste"/>
        <w:numPr>
          <w:ilvl w:val="0"/>
          <w:numId w:val="5"/>
        </w:numPr>
        <w:rPr>
          <w:sz w:val="24"/>
        </w:rPr>
      </w:pPr>
      <w:r w:rsidRPr="007E6244">
        <w:rPr>
          <w:sz w:val="24"/>
        </w:rPr>
        <w:t>Establishment of an associatio</w:t>
      </w:r>
      <w:r w:rsidR="007E6244" w:rsidRPr="007E6244">
        <w:rPr>
          <w:sz w:val="24"/>
        </w:rPr>
        <w:t xml:space="preserve">n (NGO) in 2012 with statutes, </w:t>
      </w:r>
      <w:r w:rsidRPr="007E6244">
        <w:rPr>
          <w:sz w:val="24"/>
        </w:rPr>
        <w:t>missions and ob</w:t>
      </w:r>
      <w:r w:rsidR="007E6244">
        <w:rPr>
          <w:sz w:val="24"/>
        </w:rPr>
        <w:t>jectives</w:t>
      </w:r>
      <w:r w:rsidRPr="007E6244">
        <w:rPr>
          <w:sz w:val="24"/>
        </w:rPr>
        <w:t>, governance</w:t>
      </w:r>
      <w:r w:rsidR="007E6244" w:rsidRPr="007E6244">
        <w:rPr>
          <w:sz w:val="24"/>
        </w:rPr>
        <w:t xml:space="preserve"> </w:t>
      </w:r>
      <w:r w:rsidR="007E6244">
        <w:rPr>
          <w:sz w:val="24"/>
        </w:rPr>
        <w:t xml:space="preserve">and budget </w:t>
      </w:r>
      <w:r w:rsidR="007E6244" w:rsidRPr="007E6244">
        <w:rPr>
          <w:sz w:val="24"/>
        </w:rPr>
        <w:t>model</w:t>
      </w:r>
      <w:r w:rsidRPr="007E6244">
        <w:rPr>
          <w:sz w:val="24"/>
        </w:rPr>
        <w:t>,</w:t>
      </w:r>
    </w:p>
    <w:p w:rsidR="008B64AE" w:rsidRPr="007E6244" w:rsidRDefault="007E6244" w:rsidP="008B64AE">
      <w:pPr>
        <w:pStyle w:val="Paragraphedeliste"/>
        <w:numPr>
          <w:ilvl w:val="0"/>
          <w:numId w:val="5"/>
        </w:numPr>
        <w:rPr>
          <w:sz w:val="24"/>
        </w:rPr>
      </w:pPr>
      <w:r>
        <w:rPr>
          <w:sz w:val="24"/>
        </w:rPr>
        <w:t>D</w:t>
      </w:r>
      <w:r w:rsidR="008B64AE" w:rsidRPr="007E6244">
        <w:rPr>
          <w:sz w:val="24"/>
        </w:rPr>
        <w:t xml:space="preserve">evelopment of </w:t>
      </w:r>
      <w:r>
        <w:rPr>
          <w:sz w:val="24"/>
        </w:rPr>
        <w:t xml:space="preserve">the </w:t>
      </w:r>
      <w:r w:rsidR="008B64AE" w:rsidRPr="007E6244">
        <w:rPr>
          <w:sz w:val="24"/>
        </w:rPr>
        <w:t>network of actors represented by</w:t>
      </w:r>
    </w:p>
    <w:p w:rsidR="008B64AE" w:rsidRPr="007E6244" w:rsidRDefault="007E6244" w:rsidP="008B64AE">
      <w:pPr>
        <w:pStyle w:val="Paragraphedeliste"/>
        <w:numPr>
          <w:ilvl w:val="1"/>
          <w:numId w:val="5"/>
        </w:numPr>
        <w:rPr>
          <w:sz w:val="24"/>
        </w:rPr>
      </w:pPr>
      <w:r>
        <w:rPr>
          <w:sz w:val="24"/>
        </w:rPr>
        <w:t>Local politician (legitimacy</w:t>
      </w:r>
      <w:r w:rsidR="008B64AE" w:rsidRPr="007E6244">
        <w:rPr>
          <w:sz w:val="24"/>
        </w:rPr>
        <w:t>)</w:t>
      </w:r>
    </w:p>
    <w:p w:rsidR="008B64AE" w:rsidRPr="007E6244" w:rsidRDefault="007E6244" w:rsidP="008B64AE">
      <w:pPr>
        <w:pStyle w:val="Paragraphedeliste"/>
        <w:numPr>
          <w:ilvl w:val="1"/>
          <w:numId w:val="5"/>
        </w:numPr>
        <w:rPr>
          <w:sz w:val="24"/>
        </w:rPr>
      </w:pPr>
      <w:r>
        <w:rPr>
          <w:sz w:val="24"/>
        </w:rPr>
        <w:t>O</w:t>
      </w:r>
      <w:r w:rsidR="008B64AE" w:rsidRPr="007E6244">
        <w:rPr>
          <w:sz w:val="24"/>
        </w:rPr>
        <w:t xml:space="preserve">perational </w:t>
      </w:r>
      <w:r>
        <w:rPr>
          <w:sz w:val="24"/>
        </w:rPr>
        <w:t>agent</w:t>
      </w:r>
      <w:r w:rsidR="008B64AE" w:rsidRPr="007E6244">
        <w:rPr>
          <w:sz w:val="24"/>
        </w:rPr>
        <w:t xml:space="preserve"> in these territories</w:t>
      </w:r>
    </w:p>
    <w:p w:rsidR="008B64AE" w:rsidRPr="007E6244" w:rsidRDefault="007E6244" w:rsidP="008B64AE">
      <w:pPr>
        <w:pStyle w:val="Paragraphedeliste"/>
        <w:numPr>
          <w:ilvl w:val="0"/>
          <w:numId w:val="5"/>
        </w:numPr>
        <w:rPr>
          <w:sz w:val="24"/>
        </w:rPr>
      </w:pPr>
      <w:r w:rsidRPr="007E6244">
        <w:rPr>
          <w:sz w:val="24"/>
        </w:rPr>
        <w:t xml:space="preserve">Set-up of </w:t>
      </w:r>
      <w:r w:rsidR="008B64AE" w:rsidRPr="007E6244">
        <w:rPr>
          <w:sz w:val="24"/>
        </w:rPr>
        <w:t>communication tools</w:t>
      </w:r>
    </w:p>
    <w:p w:rsidR="008B64AE" w:rsidRPr="007E6244" w:rsidRDefault="008B64AE" w:rsidP="008B64AE">
      <w:pPr>
        <w:pStyle w:val="Paragraphedeliste"/>
        <w:numPr>
          <w:ilvl w:val="1"/>
          <w:numId w:val="5"/>
        </w:numPr>
        <w:rPr>
          <w:sz w:val="24"/>
        </w:rPr>
      </w:pPr>
      <w:r w:rsidRPr="007E6244">
        <w:rPr>
          <w:sz w:val="24"/>
        </w:rPr>
        <w:t xml:space="preserve"> </w:t>
      </w:r>
      <w:r w:rsidR="007E6244" w:rsidRPr="007E6244">
        <w:rPr>
          <w:sz w:val="24"/>
        </w:rPr>
        <w:t xml:space="preserve">Website (and </w:t>
      </w:r>
      <w:proofErr w:type="spellStart"/>
      <w:r w:rsidR="007E6244" w:rsidRPr="007E6244">
        <w:rPr>
          <w:sz w:val="24"/>
        </w:rPr>
        <w:t>Wikipedia</w:t>
      </w:r>
      <w:proofErr w:type="spellEnd"/>
      <w:r w:rsidR="007E6244" w:rsidRPr="007E6244">
        <w:rPr>
          <w:sz w:val="24"/>
        </w:rPr>
        <w:t xml:space="preserve"> page</w:t>
      </w:r>
      <w:r w:rsidRPr="007E6244">
        <w:rPr>
          <w:sz w:val="24"/>
        </w:rPr>
        <w:t>)</w:t>
      </w:r>
    </w:p>
    <w:p w:rsidR="008B64AE" w:rsidRPr="007E6244" w:rsidRDefault="007E6244" w:rsidP="008B64AE">
      <w:pPr>
        <w:pStyle w:val="Paragraphedeliste"/>
        <w:numPr>
          <w:ilvl w:val="1"/>
          <w:numId w:val="5"/>
        </w:numPr>
        <w:rPr>
          <w:sz w:val="24"/>
        </w:rPr>
      </w:pPr>
      <w:r w:rsidRPr="007E6244">
        <w:rPr>
          <w:sz w:val="24"/>
        </w:rPr>
        <w:t>Social Networks (</w:t>
      </w:r>
      <w:proofErr w:type="spellStart"/>
      <w:proofErr w:type="gramStart"/>
      <w:r w:rsidR="008B64AE" w:rsidRPr="007E6244">
        <w:rPr>
          <w:sz w:val="24"/>
        </w:rPr>
        <w:t>Twt</w:t>
      </w:r>
      <w:proofErr w:type="spellEnd"/>
      <w:r w:rsidR="008B64AE" w:rsidRPr="007E6244">
        <w:rPr>
          <w:sz w:val="24"/>
        </w:rPr>
        <w:t xml:space="preserve"> </w:t>
      </w:r>
      <w:r w:rsidRPr="007E6244">
        <w:rPr>
          <w:sz w:val="24"/>
        </w:rPr>
        <w:t>,</w:t>
      </w:r>
      <w:proofErr w:type="gramEnd"/>
      <w:r w:rsidRPr="007E6244">
        <w:rPr>
          <w:sz w:val="24"/>
        </w:rPr>
        <w:t xml:space="preserve"> FB , </w:t>
      </w:r>
      <w:proofErr w:type="spellStart"/>
      <w:r w:rsidRPr="007E6244">
        <w:rPr>
          <w:sz w:val="24"/>
        </w:rPr>
        <w:t>LinkedIn</w:t>
      </w:r>
      <w:proofErr w:type="spellEnd"/>
      <w:r w:rsidRPr="007E6244">
        <w:rPr>
          <w:sz w:val="24"/>
        </w:rPr>
        <w:t xml:space="preserve">, </w:t>
      </w:r>
      <w:proofErr w:type="spellStart"/>
      <w:r w:rsidRPr="007E6244">
        <w:rPr>
          <w:sz w:val="24"/>
        </w:rPr>
        <w:t>Vimeo</w:t>
      </w:r>
      <w:proofErr w:type="spellEnd"/>
      <w:r w:rsidRPr="007E6244">
        <w:rPr>
          <w:sz w:val="24"/>
        </w:rPr>
        <w:t xml:space="preserve"> , </w:t>
      </w:r>
      <w:proofErr w:type="spellStart"/>
      <w:r w:rsidRPr="007E6244">
        <w:rPr>
          <w:sz w:val="24"/>
        </w:rPr>
        <w:t>Flickr</w:t>
      </w:r>
      <w:proofErr w:type="spellEnd"/>
      <w:r w:rsidR="008B64AE" w:rsidRPr="007E6244">
        <w:rPr>
          <w:sz w:val="24"/>
        </w:rPr>
        <w:t>)</w:t>
      </w:r>
    </w:p>
    <w:p w:rsidR="008B64AE" w:rsidRPr="007E6244" w:rsidRDefault="007E6244" w:rsidP="008B64AE">
      <w:pPr>
        <w:pStyle w:val="Paragraphedeliste"/>
        <w:numPr>
          <w:ilvl w:val="1"/>
          <w:numId w:val="5"/>
        </w:numPr>
        <w:rPr>
          <w:sz w:val="24"/>
        </w:rPr>
      </w:pPr>
      <w:r w:rsidRPr="007E6244">
        <w:rPr>
          <w:sz w:val="24"/>
        </w:rPr>
        <w:t xml:space="preserve">Tool standby and </w:t>
      </w:r>
      <w:proofErr w:type="spellStart"/>
      <w:r w:rsidRPr="007E6244">
        <w:rPr>
          <w:sz w:val="24"/>
        </w:rPr>
        <w:t>curation</w:t>
      </w:r>
      <w:proofErr w:type="spellEnd"/>
      <w:r w:rsidRPr="007E6244">
        <w:rPr>
          <w:sz w:val="24"/>
        </w:rPr>
        <w:t xml:space="preserve"> (</w:t>
      </w:r>
      <w:r w:rsidR="008B64AE" w:rsidRPr="007E6244">
        <w:rPr>
          <w:sz w:val="24"/>
        </w:rPr>
        <w:t>Scoop -it)</w:t>
      </w:r>
    </w:p>
    <w:p w:rsidR="008B64AE" w:rsidRPr="007E6244" w:rsidRDefault="008C3966" w:rsidP="008B64AE">
      <w:pPr>
        <w:pStyle w:val="Paragraphedeliste"/>
        <w:numPr>
          <w:ilvl w:val="1"/>
          <w:numId w:val="5"/>
        </w:numPr>
        <w:rPr>
          <w:sz w:val="24"/>
        </w:rPr>
      </w:pPr>
      <w:r w:rsidRPr="007E6244">
        <w:rPr>
          <w:sz w:val="24"/>
        </w:rPr>
        <w:t>Documents</w:t>
      </w:r>
      <w:r w:rsidR="007E6244" w:rsidRPr="007E6244">
        <w:rPr>
          <w:sz w:val="24"/>
        </w:rPr>
        <w:t xml:space="preserve"> sharing tools (</w:t>
      </w:r>
      <w:proofErr w:type="spellStart"/>
      <w:r>
        <w:rPr>
          <w:sz w:val="24"/>
        </w:rPr>
        <w:t>OwnCloud</w:t>
      </w:r>
      <w:proofErr w:type="spellEnd"/>
      <w:r w:rsidR="008B64AE" w:rsidRPr="007E6244">
        <w:rPr>
          <w:sz w:val="24"/>
        </w:rPr>
        <w:t>)</w:t>
      </w:r>
    </w:p>
    <w:p w:rsidR="008B64AE" w:rsidRPr="007E6244" w:rsidRDefault="008B64AE" w:rsidP="008B64AE">
      <w:pPr>
        <w:pStyle w:val="Paragraphedeliste"/>
        <w:numPr>
          <w:ilvl w:val="1"/>
          <w:numId w:val="5"/>
        </w:numPr>
        <w:rPr>
          <w:sz w:val="24"/>
        </w:rPr>
      </w:pPr>
      <w:r w:rsidRPr="007E6244">
        <w:rPr>
          <w:sz w:val="24"/>
        </w:rPr>
        <w:t>Mailing list</w:t>
      </w:r>
    </w:p>
    <w:p w:rsidR="008B64AE" w:rsidRPr="007E6244" w:rsidRDefault="007E6244" w:rsidP="008B64AE">
      <w:pPr>
        <w:pStyle w:val="Paragraphedeliste"/>
        <w:numPr>
          <w:ilvl w:val="1"/>
          <w:numId w:val="5"/>
        </w:numPr>
        <w:rPr>
          <w:sz w:val="24"/>
        </w:rPr>
      </w:pPr>
      <w:r w:rsidRPr="007E6244">
        <w:rPr>
          <w:sz w:val="24"/>
        </w:rPr>
        <w:t>Working tools (</w:t>
      </w:r>
      <w:proofErr w:type="spellStart"/>
      <w:r w:rsidR="008B64AE" w:rsidRPr="007E6244">
        <w:rPr>
          <w:sz w:val="24"/>
        </w:rPr>
        <w:t>wiki</w:t>
      </w:r>
      <w:proofErr w:type="spellEnd"/>
      <w:r w:rsidR="008B64AE" w:rsidRPr="007E6244">
        <w:rPr>
          <w:sz w:val="24"/>
        </w:rPr>
        <w:t xml:space="preserve">, </w:t>
      </w:r>
      <w:proofErr w:type="gramStart"/>
      <w:r w:rsidR="008B64AE" w:rsidRPr="007E6244">
        <w:rPr>
          <w:sz w:val="24"/>
        </w:rPr>
        <w:t>pad</w:t>
      </w:r>
      <w:r w:rsidRPr="007E6244">
        <w:rPr>
          <w:sz w:val="24"/>
        </w:rPr>
        <w:t>..</w:t>
      </w:r>
      <w:proofErr w:type="gramEnd"/>
      <w:r w:rsidR="008B64AE" w:rsidRPr="007E6244">
        <w:rPr>
          <w:sz w:val="24"/>
        </w:rPr>
        <w:t xml:space="preserve"> )</w:t>
      </w:r>
    </w:p>
    <w:p w:rsidR="008B64AE" w:rsidRPr="008C3966" w:rsidRDefault="008B64AE" w:rsidP="008B64AE">
      <w:pPr>
        <w:pStyle w:val="Paragraphedeliste"/>
        <w:numPr>
          <w:ilvl w:val="0"/>
          <w:numId w:val="5"/>
        </w:numPr>
        <w:rPr>
          <w:sz w:val="24"/>
        </w:rPr>
      </w:pPr>
      <w:r w:rsidRPr="008C3966">
        <w:rPr>
          <w:sz w:val="24"/>
        </w:rPr>
        <w:t xml:space="preserve">Network Animation by a core </w:t>
      </w:r>
      <w:r w:rsidR="008C3966">
        <w:rPr>
          <w:sz w:val="24"/>
        </w:rPr>
        <w:t>team</w:t>
      </w:r>
    </w:p>
    <w:p w:rsidR="008B64AE" w:rsidRPr="008C3966" w:rsidRDefault="008B64AE" w:rsidP="008B64AE">
      <w:pPr>
        <w:pStyle w:val="Paragraphedeliste"/>
        <w:numPr>
          <w:ilvl w:val="1"/>
          <w:numId w:val="5"/>
        </w:numPr>
        <w:rPr>
          <w:sz w:val="24"/>
        </w:rPr>
      </w:pPr>
      <w:r w:rsidRPr="008C3966">
        <w:rPr>
          <w:sz w:val="24"/>
        </w:rPr>
        <w:t>Routing of calls and requests for action</w:t>
      </w:r>
    </w:p>
    <w:p w:rsidR="008B64AE" w:rsidRPr="008C3966" w:rsidRDefault="008B64AE" w:rsidP="008B64AE">
      <w:pPr>
        <w:pStyle w:val="Paragraphedeliste"/>
        <w:numPr>
          <w:ilvl w:val="1"/>
          <w:numId w:val="5"/>
        </w:numPr>
        <w:rPr>
          <w:sz w:val="24"/>
        </w:rPr>
      </w:pPr>
      <w:r w:rsidRPr="008C3966">
        <w:rPr>
          <w:sz w:val="24"/>
        </w:rPr>
        <w:t>Organization and preparation of formal and informal meetings</w:t>
      </w:r>
    </w:p>
    <w:p w:rsidR="008B64AE" w:rsidRPr="008C3966" w:rsidRDefault="008B64AE" w:rsidP="008B64AE">
      <w:pPr>
        <w:pStyle w:val="Paragraphedeliste"/>
        <w:numPr>
          <w:ilvl w:val="1"/>
          <w:numId w:val="5"/>
        </w:numPr>
        <w:rPr>
          <w:sz w:val="24"/>
        </w:rPr>
      </w:pPr>
      <w:r w:rsidRPr="008C3966">
        <w:rPr>
          <w:sz w:val="24"/>
        </w:rPr>
        <w:t>Monitoring of collective projects</w:t>
      </w:r>
    </w:p>
    <w:p w:rsidR="008B64AE" w:rsidRPr="008C3966" w:rsidRDefault="008B64AE" w:rsidP="008B64AE">
      <w:pPr>
        <w:pStyle w:val="Paragraphedeliste"/>
        <w:numPr>
          <w:ilvl w:val="1"/>
          <w:numId w:val="5"/>
        </w:numPr>
        <w:rPr>
          <w:sz w:val="24"/>
        </w:rPr>
      </w:pPr>
      <w:r w:rsidRPr="008C3966">
        <w:rPr>
          <w:sz w:val="24"/>
        </w:rPr>
        <w:t>Communication Management</w:t>
      </w:r>
    </w:p>
    <w:p w:rsidR="008B64AE" w:rsidRPr="008C3966" w:rsidRDefault="008B64AE" w:rsidP="008B64AE">
      <w:pPr>
        <w:pStyle w:val="Paragraphedeliste"/>
        <w:numPr>
          <w:ilvl w:val="1"/>
          <w:numId w:val="5"/>
        </w:numPr>
        <w:rPr>
          <w:sz w:val="24"/>
        </w:rPr>
      </w:pPr>
      <w:r w:rsidRPr="008C3966">
        <w:rPr>
          <w:sz w:val="24"/>
        </w:rPr>
        <w:t>Fundraising and administrative monitoring</w:t>
      </w:r>
    </w:p>
    <w:p w:rsidR="008B64AE" w:rsidRPr="008C3966" w:rsidRDefault="008B64AE" w:rsidP="008B64AE">
      <w:pPr>
        <w:pStyle w:val="Paragraphedeliste"/>
        <w:numPr>
          <w:ilvl w:val="0"/>
          <w:numId w:val="5"/>
        </w:numPr>
        <w:rPr>
          <w:sz w:val="24"/>
        </w:rPr>
      </w:pPr>
      <w:r w:rsidRPr="008C3966">
        <w:rPr>
          <w:sz w:val="24"/>
        </w:rPr>
        <w:t xml:space="preserve">Intervention in </w:t>
      </w:r>
      <w:r w:rsidR="008C3966" w:rsidRPr="008C3966">
        <w:rPr>
          <w:sz w:val="24"/>
        </w:rPr>
        <w:t>conferences,</w:t>
      </w:r>
      <w:r w:rsidRPr="008C3966">
        <w:rPr>
          <w:sz w:val="24"/>
        </w:rPr>
        <w:t xml:space="preserve"> hearings or working groups</w:t>
      </w:r>
    </w:p>
    <w:p w:rsidR="008B64AE" w:rsidRPr="008C3966" w:rsidRDefault="008B64AE" w:rsidP="008B64AE">
      <w:pPr>
        <w:pStyle w:val="Paragraphedeliste"/>
        <w:numPr>
          <w:ilvl w:val="1"/>
          <w:numId w:val="5"/>
        </w:numPr>
        <w:rPr>
          <w:sz w:val="24"/>
        </w:rPr>
      </w:pPr>
      <w:r w:rsidRPr="008C3966">
        <w:rPr>
          <w:sz w:val="24"/>
        </w:rPr>
        <w:t xml:space="preserve">All members are likely to </w:t>
      </w:r>
      <w:r w:rsidR="008C3966" w:rsidRPr="008C3966">
        <w:rPr>
          <w:sz w:val="24"/>
        </w:rPr>
        <w:t>intervene,</w:t>
      </w:r>
      <w:r w:rsidRPr="008C3966">
        <w:rPr>
          <w:sz w:val="24"/>
        </w:rPr>
        <w:t xml:space="preserve"> to be interviewed or participate in national and international working groups</w:t>
      </w:r>
    </w:p>
    <w:p w:rsidR="008B64AE" w:rsidRPr="008C3966" w:rsidRDefault="008B64AE" w:rsidP="008B64AE">
      <w:pPr>
        <w:pStyle w:val="Paragraphedeliste"/>
        <w:numPr>
          <w:ilvl w:val="0"/>
          <w:numId w:val="5"/>
        </w:numPr>
        <w:rPr>
          <w:sz w:val="24"/>
        </w:rPr>
      </w:pPr>
      <w:r w:rsidRPr="008C3966">
        <w:rPr>
          <w:sz w:val="24"/>
        </w:rPr>
        <w:t>Production</w:t>
      </w:r>
      <w:r w:rsidR="008C3966">
        <w:rPr>
          <w:sz w:val="24"/>
        </w:rPr>
        <w:t xml:space="preserve"> (deliverable)</w:t>
      </w:r>
    </w:p>
    <w:p w:rsidR="008B64AE" w:rsidRPr="008C3966" w:rsidRDefault="008B64AE" w:rsidP="008B64AE">
      <w:pPr>
        <w:pStyle w:val="Paragraphedeliste"/>
        <w:numPr>
          <w:ilvl w:val="1"/>
          <w:numId w:val="5"/>
        </w:numPr>
        <w:rPr>
          <w:sz w:val="24"/>
        </w:rPr>
      </w:pPr>
      <w:r w:rsidRPr="008C3966">
        <w:rPr>
          <w:sz w:val="24"/>
        </w:rPr>
        <w:t>Communication Pack</w:t>
      </w:r>
    </w:p>
    <w:p w:rsidR="008B64AE" w:rsidRPr="008C3966" w:rsidRDefault="008B64AE" w:rsidP="008B64AE">
      <w:pPr>
        <w:pStyle w:val="Paragraphedeliste"/>
        <w:numPr>
          <w:ilvl w:val="1"/>
          <w:numId w:val="5"/>
        </w:numPr>
        <w:rPr>
          <w:sz w:val="24"/>
        </w:rPr>
      </w:pPr>
      <w:r w:rsidRPr="008C3966">
        <w:rPr>
          <w:sz w:val="24"/>
        </w:rPr>
        <w:t>Certification Pack</w:t>
      </w:r>
    </w:p>
    <w:p w:rsidR="008B64AE" w:rsidRPr="008C3966" w:rsidRDefault="008B64AE" w:rsidP="008B64AE">
      <w:pPr>
        <w:pStyle w:val="Paragraphedeliste"/>
        <w:numPr>
          <w:ilvl w:val="1"/>
          <w:numId w:val="5"/>
        </w:numPr>
        <w:rPr>
          <w:sz w:val="24"/>
        </w:rPr>
      </w:pPr>
      <w:r w:rsidRPr="008C3966">
        <w:rPr>
          <w:sz w:val="24"/>
        </w:rPr>
        <w:t>Standardization Pack</w:t>
      </w:r>
    </w:p>
    <w:p w:rsidR="008B64AE" w:rsidRPr="008C3966" w:rsidRDefault="008B64AE" w:rsidP="008B64AE">
      <w:pPr>
        <w:pStyle w:val="Paragraphedeliste"/>
        <w:numPr>
          <w:ilvl w:val="1"/>
          <w:numId w:val="5"/>
        </w:numPr>
        <w:rPr>
          <w:sz w:val="24"/>
        </w:rPr>
      </w:pPr>
      <w:r w:rsidRPr="008C3966">
        <w:rPr>
          <w:sz w:val="24"/>
        </w:rPr>
        <w:t>Legal Pack</w:t>
      </w:r>
    </w:p>
    <w:p w:rsidR="00A310CF" w:rsidRPr="008C3966" w:rsidRDefault="008B64AE" w:rsidP="008B64AE">
      <w:pPr>
        <w:pStyle w:val="Paragraphedeliste"/>
        <w:numPr>
          <w:ilvl w:val="1"/>
          <w:numId w:val="5"/>
        </w:numPr>
        <w:rPr>
          <w:sz w:val="24"/>
        </w:rPr>
      </w:pPr>
      <w:r w:rsidRPr="008C3966">
        <w:rPr>
          <w:sz w:val="24"/>
        </w:rPr>
        <w:t xml:space="preserve">Animation </w:t>
      </w:r>
      <w:proofErr w:type="gramStart"/>
      <w:r w:rsidRPr="008C3966">
        <w:rPr>
          <w:sz w:val="24"/>
        </w:rPr>
        <w:t>Pack</w:t>
      </w:r>
      <w:r w:rsidR="00004891" w:rsidRPr="008C3966">
        <w:rPr>
          <w:sz w:val="24"/>
        </w:rPr>
        <w:t> :</w:t>
      </w:r>
      <w:proofErr w:type="gramEnd"/>
      <w:r w:rsidR="00004891" w:rsidRPr="008C3966">
        <w:rPr>
          <w:sz w:val="24"/>
        </w:rPr>
        <w:t xml:space="preserve"> </w:t>
      </w:r>
      <w:proofErr w:type="spellStart"/>
      <w:r w:rsidR="008C3966">
        <w:rPr>
          <w:sz w:val="24"/>
        </w:rPr>
        <w:t>Data</w:t>
      </w:r>
      <w:r w:rsidRPr="008C3966">
        <w:rPr>
          <w:sz w:val="24"/>
        </w:rPr>
        <w:t>Lab</w:t>
      </w:r>
      <w:proofErr w:type="spellEnd"/>
      <w:r w:rsidRPr="008C3966">
        <w:rPr>
          <w:sz w:val="24"/>
        </w:rPr>
        <w:t xml:space="preserve"> </w:t>
      </w:r>
      <w:proofErr w:type="spellStart"/>
      <w:r w:rsidRPr="008C3966">
        <w:rPr>
          <w:sz w:val="24"/>
        </w:rPr>
        <w:t>hackathon</w:t>
      </w:r>
      <w:proofErr w:type="spellEnd"/>
      <w:r w:rsidRPr="008C3966">
        <w:rPr>
          <w:sz w:val="24"/>
        </w:rPr>
        <w:t xml:space="preserve"> , ...</w:t>
      </w:r>
    </w:p>
    <w:p w:rsidR="00365DD9" w:rsidRDefault="00365DD9" w:rsidP="00365DD9">
      <w:pPr>
        <w:pStyle w:val="Normal1"/>
        <w:ind w:left="1080"/>
        <w:contextualSpacing w:val="0"/>
        <w:rPr>
          <w:shd w:val="clear" w:color="auto" w:fill="FFFFFF"/>
        </w:rPr>
      </w:pPr>
    </w:p>
    <w:p w:rsidR="00365DD9" w:rsidRPr="00365DD9" w:rsidRDefault="00365DD9" w:rsidP="00365DD9">
      <w:pPr>
        <w:jc w:val="both"/>
        <w:rPr>
          <w:sz w:val="24"/>
          <w:szCs w:val="24"/>
          <w:lang w:val="fr-FR"/>
        </w:rPr>
      </w:pPr>
      <w:proofErr w:type="spellStart"/>
      <w:r w:rsidRPr="00365DD9">
        <w:rPr>
          <w:sz w:val="24"/>
          <w:szCs w:val="24"/>
          <w:lang w:val="fr-FR"/>
        </w:rPr>
        <w:t>R</w:t>
      </w:r>
      <w:r w:rsidR="00004891">
        <w:rPr>
          <w:sz w:val="24"/>
          <w:szCs w:val="24"/>
          <w:lang w:val="fr-FR"/>
        </w:rPr>
        <w:t>e</w:t>
      </w:r>
      <w:r w:rsidRPr="00365DD9">
        <w:rPr>
          <w:sz w:val="24"/>
          <w:szCs w:val="24"/>
          <w:lang w:val="fr-FR"/>
        </w:rPr>
        <w:t>f</w:t>
      </w:r>
      <w:r w:rsidR="00004891">
        <w:rPr>
          <w:sz w:val="24"/>
          <w:szCs w:val="24"/>
          <w:lang w:val="fr-FR"/>
        </w:rPr>
        <w:t>e</w:t>
      </w:r>
      <w:r w:rsidRPr="00365DD9">
        <w:rPr>
          <w:sz w:val="24"/>
          <w:szCs w:val="24"/>
          <w:lang w:val="fr-FR"/>
        </w:rPr>
        <w:t>rences</w:t>
      </w:r>
      <w:proofErr w:type="spellEnd"/>
      <w:r w:rsidRPr="00365DD9">
        <w:rPr>
          <w:sz w:val="24"/>
          <w:szCs w:val="24"/>
          <w:lang w:val="fr-FR"/>
        </w:rPr>
        <w:t> :</w:t>
      </w:r>
    </w:p>
    <w:p w:rsidR="00365DD9" w:rsidRPr="007630B2" w:rsidRDefault="00365DD9" w:rsidP="00365DD9">
      <w:pPr>
        <w:pStyle w:val="Normal1"/>
        <w:numPr>
          <w:ilvl w:val="0"/>
          <w:numId w:val="7"/>
        </w:numPr>
        <w:contextualSpacing w:val="0"/>
        <w:rPr>
          <w:shd w:val="clear" w:color="auto" w:fill="FFFFFF"/>
        </w:rPr>
      </w:pPr>
      <w:proofErr w:type="spellStart"/>
      <w:r w:rsidRPr="007630B2">
        <w:rPr>
          <w:shd w:val="clear" w:color="auto" w:fill="FFFFFF"/>
        </w:rPr>
        <w:t>Web</w:t>
      </w:r>
      <w:r w:rsidR="00004891">
        <w:rPr>
          <w:shd w:val="clear" w:color="auto" w:fill="FFFFFF"/>
        </w:rPr>
        <w:t>site</w:t>
      </w:r>
      <w:proofErr w:type="spellEnd"/>
    </w:p>
    <w:p w:rsidR="00365DD9" w:rsidRPr="007630B2" w:rsidRDefault="00F15B6F" w:rsidP="00365DD9">
      <w:pPr>
        <w:pStyle w:val="Normal1"/>
        <w:numPr>
          <w:ilvl w:val="1"/>
          <w:numId w:val="7"/>
        </w:numPr>
        <w:contextualSpacing w:val="0"/>
        <w:rPr>
          <w:rFonts w:ascii="Arial" w:eastAsiaTheme="minorHAnsi" w:hAnsi="Arial" w:cs="Arial"/>
          <w:color w:val="225DA8"/>
          <w:szCs w:val="28"/>
          <w:lang w:eastAsia="en-US"/>
        </w:rPr>
      </w:pPr>
      <w:hyperlink r:id="rId7" w:history="1">
        <w:r w:rsidR="00365DD9" w:rsidRPr="007630B2">
          <w:rPr>
            <w:rFonts w:ascii="Arial" w:eastAsiaTheme="minorHAnsi" w:hAnsi="Arial" w:cs="Arial"/>
            <w:color w:val="225DA8"/>
            <w:szCs w:val="28"/>
            <w:lang w:eastAsia="en-US"/>
          </w:rPr>
          <w:t>http://opendatafrance.net/</w:t>
        </w:r>
      </w:hyperlink>
    </w:p>
    <w:p w:rsidR="00365DD9" w:rsidRDefault="00365DD9" w:rsidP="00365DD9">
      <w:pPr>
        <w:pStyle w:val="Normal1"/>
        <w:contextualSpacing w:val="0"/>
        <w:rPr>
          <w:rFonts w:ascii="Arial" w:eastAsia="Arial" w:hAnsi="Arial" w:cs="Arial"/>
          <w:b/>
          <w:i/>
          <w:color w:val="000000"/>
        </w:rPr>
      </w:pPr>
    </w:p>
    <w:p w:rsidR="00365DD9" w:rsidRPr="007630B2" w:rsidRDefault="00004891" w:rsidP="00365DD9">
      <w:pPr>
        <w:pStyle w:val="Normal1"/>
        <w:numPr>
          <w:ilvl w:val="0"/>
          <w:numId w:val="7"/>
        </w:numPr>
        <w:contextualSpacing w:val="0"/>
        <w:rPr>
          <w:shd w:val="clear" w:color="auto" w:fill="FFFFFF"/>
        </w:rPr>
      </w:pPr>
      <w:r>
        <w:rPr>
          <w:shd w:val="clear" w:color="auto" w:fill="FFFFFF"/>
        </w:rPr>
        <w:t>Curation</w:t>
      </w:r>
    </w:p>
    <w:p w:rsidR="00365DD9" w:rsidRPr="00C66F7C" w:rsidRDefault="00365DD9" w:rsidP="00365DD9">
      <w:pPr>
        <w:pStyle w:val="Normal1"/>
        <w:numPr>
          <w:ilvl w:val="1"/>
          <w:numId w:val="7"/>
        </w:numPr>
        <w:contextualSpacing w:val="0"/>
        <w:rPr>
          <w:rFonts w:ascii="Arial" w:eastAsiaTheme="minorHAnsi" w:hAnsi="Arial" w:cs="Arial"/>
          <w:color w:val="225DA8"/>
          <w:szCs w:val="28"/>
          <w:lang w:val="en-GB" w:eastAsia="en-US"/>
        </w:rPr>
      </w:pPr>
      <w:proofErr w:type="gramStart"/>
      <w:r w:rsidRPr="00C66F7C">
        <w:rPr>
          <w:rFonts w:ascii="Arial" w:eastAsiaTheme="minorHAnsi" w:hAnsi="Arial" w:cs="Arial"/>
          <w:color w:val="225DA8"/>
          <w:szCs w:val="28"/>
          <w:lang w:val="en-GB" w:eastAsia="en-US"/>
        </w:rPr>
        <w:t>scoop</w:t>
      </w:r>
      <w:proofErr w:type="gramEnd"/>
      <w:r w:rsidRPr="00C66F7C">
        <w:rPr>
          <w:rFonts w:ascii="Arial" w:eastAsiaTheme="minorHAnsi" w:hAnsi="Arial" w:cs="Arial"/>
          <w:color w:val="225DA8"/>
          <w:szCs w:val="28"/>
          <w:lang w:val="en-GB" w:eastAsia="en-US"/>
        </w:rPr>
        <w:t xml:space="preserve">-it </w:t>
      </w:r>
      <w:hyperlink r:id="rId8" w:history="1">
        <w:r w:rsidRPr="00C66F7C">
          <w:rPr>
            <w:rFonts w:ascii="Arial" w:eastAsiaTheme="minorHAnsi" w:hAnsi="Arial" w:cs="Arial"/>
            <w:color w:val="225DA8"/>
            <w:szCs w:val="28"/>
            <w:lang w:val="en-GB" w:eastAsia="en-US"/>
          </w:rPr>
          <w:t>http://www.scoop.it/t/veille-open-data-france</w:t>
        </w:r>
      </w:hyperlink>
    </w:p>
    <w:p w:rsidR="00365DD9" w:rsidRPr="007630B2" w:rsidRDefault="00365DD9" w:rsidP="00365DD9">
      <w:pPr>
        <w:pStyle w:val="Normal1"/>
        <w:contextualSpacing w:val="0"/>
        <w:rPr>
          <w:rFonts w:ascii="Arial" w:eastAsia="Arial" w:hAnsi="Arial" w:cs="Arial"/>
          <w:b/>
          <w:i/>
          <w:color w:val="000000"/>
        </w:rPr>
      </w:pPr>
    </w:p>
    <w:p w:rsidR="00365DD9" w:rsidRPr="007630B2" w:rsidRDefault="00004891" w:rsidP="00365DD9">
      <w:pPr>
        <w:pStyle w:val="Normal1"/>
        <w:numPr>
          <w:ilvl w:val="0"/>
          <w:numId w:val="7"/>
        </w:numPr>
        <w:contextualSpacing w:val="0"/>
        <w:rPr>
          <w:shd w:val="clear" w:color="auto" w:fill="FFFFFF"/>
        </w:rPr>
      </w:pPr>
      <w:r>
        <w:rPr>
          <w:shd w:val="clear" w:color="auto" w:fill="FFFFFF"/>
        </w:rPr>
        <w:t>Social network</w:t>
      </w:r>
      <w:r w:rsidR="00365DD9" w:rsidRPr="007630B2">
        <w:rPr>
          <w:shd w:val="clear" w:color="auto" w:fill="FFFFFF"/>
        </w:rPr>
        <w:t xml:space="preserve"> </w:t>
      </w:r>
    </w:p>
    <w:p w:rsidR="00365DD9" w:rsidRPr="00C66F7C" w:rsidRDefault="008C3966" w:rsidP="00365DD9">
      <w:pPr>
        <w:pStyle w:val="Normal1"/>
        <w:numPr>
          <w:ilvl w:val="1"/>
          <w:numId w:val="7"/>
        </w:numPr>
        <w:contextualSpacing w:val="0"/>
        <w:rPr>
          <w:rFonts w:ascii="Arial" w:eastAsiaTheme="minorHAnsi" w:hAnsi="Arial" w:cs="Arial"/>
          <w:color w:val="225DA8"/>
          <w:szCs w:val="28"/>
          <w:lang w:val="en-GB" w:eastAsia="en-US"/>
        </w:rPr>
      </w:pPr>
      <w:proofErr w:type="spellStart"/>
      <w:r>
        <w:rPr>
          <w:rFonts w:ascii="Arial" w:eastAsiaTheme="minorHAnsi" w:hAnsi="Arial" w:cs="Arial"/>
          <w:color w:val="225DA8"/>
          <w:szCs w:val="28"/>
          <w:lang w:val="en-GB" w:eastAsia="en-US"/>
        </w:rPr>
        <w:t>Facebook</w:t>
      </w:r>
      <w:proofErr w:type="spellEnd"/>
      <w:r w:rsidR="00365DD9" w:rsidRPr="00C66F7C">
        <w:rPr>
          <w:rFonts w:ascii="Arial" w:eastAsiaTheme="minorHAnsi" w:hAnsi="Arial" w:cs="Arial"/>
          <w:color w:val="225DA8"/>
          <w:szCs w:val="28"/>
          <w:lang w:val="en-GB" w:eastAsia="en-US"/>
        </w:rPr>
        <w:t xml:space="preserve">: </w:t>
      </w:r>
      <w:hyperlink r:id="rId9" w:history="1">
        <w:r w:rsidR="00365DD9" w:rsidRPr="00C66F7C">
          <w:rPr>
            <w:rFonts w:ascii="Arial" w:eastAsiaTheme="minorHAnsi" w:hAnsi="Arial" w:cs="Arial"/>
            <w:color w:val="225DA8"/>
            <w:szCs w:val="28"/>
            <w:lang w:val="en-GB" w:eastAsia="en-US"/>
          </w:rPr>
          <w:t>https://www.facebook.com/opendatafrance</w:t>
        </w:r>
      </w:hyperlink>
    </w:p>
    <w:p w:rsidR="00365DD9" w:rsidRPr="00C66F7C" w:rsidRDefault="008C3966" w:rsidP="00365DD9">
      <w:pPr>
        <w:pStyle w:val="Normal1"/>
        <w:numPr>
          <w:ilvl w:val="1"/>
          <w:numId w:val="7"/>
        </w:numPr>
        <w:contextualSpacing w:val="0"/>
        <w:rPr>
          <w:rFonts w:ascii="Arial" w:eastAsiaTheme="minorHAnsi" w:hAnsi="Arial" w:cs="Arial"/>
          <w:color w:val="225DA8"/>
          <w:szCs w:val="28"/>
          <w:lang w:val="en-GB" w:eastAsia="en-US"/>
        </w:rPr>
      </w:pPr>
      <w:r>
        <w:rPr>
          <w:rFonts w:ascii="Arial" w:eastAsiaTheme="minorHAnsi" w:hAnsi="Arial" w:cs="Arial"/>
          <w:color w:val="225DA8"/>
          <w:szCs w:val="28"/>
          <w:lang w:val="en-GB" w:eastAsia="en-US"/>
        </w:rPr>
        <w:t>Twitter</w:t>
      </w:r>
      <w:r w:rsidR="00365DD9" w:rsidRPr="00C66F7C">
        <w:rPr>
          <w:rFonts w:ascii="Arial" w:eastAsiaTheme="minorHAnsi" w:hAnsi="Arial" w:cs="Arial"/>
          <w:color w:val="225DA8"/>
          <w:szCs w:val="28"/>
          <w:lang w:val="en-GB" w:eastAsia="en-US"/>
        </w:rPr>
        <w:t xml:space="preserve">: </w:t>
      </w:r>
      <w:hyperlink r:id="rId10" w:history="1">
        <w:r w:rsidR="00365DD9" w:rsidRPr="00C66F7C">
          <w:rPr>
            <w:rFonts w:ascii="Arial" w:eastAsiaTheme="minorHAnsi" w:hAnsi="Arial" w:cs="Arial"/>
            <w:color w:val="225DA8"/>
            <w:szCs w:val="28"/>
            <w:lang w:val="en-GB" w:eastAsia="en-US"/>
          </w:rPr>
          <w:t>https://twitter.com/opendata_fr</w:t>
        </w:r>
      </w:hyperlink>
    </w:p>
    <w:p w:rsidR="00365DD9" w:rsidRPr="00C66F7C" w:rsidRDefault="008C3966" w:rsidP="00365DD9">
      <w:pPr>
        <w:pStyle w:val="Normal1"/>
        <w:numPr>
          <w:ilvl w:val="1"/>
          <w:numId w:val="7"/>
        </w:numPr>
        <w:contextualSpacing w:val="0"/>
        <w:rPr>
          <w:rFonts w:ascii="Arial" w:eastAsiaTheme="minorHAnsi" w:hAnsi="Arial" w:cs="Arial"/>
          <w:color w:val="225DA8"/>
          <w:szCs w:val="28"/>
          <w:lang w:val="en-GB" w:eastAsia="en-US"/>
        </w:rPr>
      </w:pPr>
      <w:proofErr w:type="spellStart"/>
      <w:r>
        <w:rPr>
          <w:rFonts w:ascii="Arial" w:eastAsiaTheme="minorHAnsi" w:hAnsi="Arial" w:cs="Arial"/>
          <w:color w:val="225DA8"/>
          <w:szCs w:val="28"/>
          <w:lang w:val="en-GB" w:eastAsia="en-US"/>
        </w:rPr>
        <w:t>Flickr</w:t>
      </w:r>
      <w:proofErr w:type="spellEnd"/>
      <w:r w:rsidR="00365DD9" w:rsidRPr="00C66F7C">
        <w:rPr>
          <w:rFonts w:ascii="Arial" w:eastAsiaTheme="minorHAnsi" w:hAnsi="Arial" w:cs="Arial"/>
          <w:color w:val="225DA8"/>
          <w:szCs w:val="28"/>
          <w:lang w:val="en-GB" w:eastAsia="en-US"/>
        </w:rPr>
        <w:t xml:space="preserve">: </w:t>
      </w:r>
      <w:hyperlink r:id="rId11" w:history="1">
        <w:r w:rsidR="00365DD9" w:rsidRPr="00C66F7C">
          <w:rPr>
            <w:rFonts w:ascii="Arial" w:eastAsiaTheme="minorHAnsi" w:hAnsi="Arial" w:cs="Arial"/>
            <w:color w:val="225DA8"/>
            <w:szCs w:val="28"/>
            <w:lang w:val="en-GB" w:eastAsia="en-US"/>
          </w:rPr>
          <w:t>https://www.flickr.com/photos/128339356@N06/</w:t>
        </w:r>
      </w:hyperlink>
    </w:p>
    <w:p w:rsidR="00365DD9" w:rsidRPr="00C66F7C" w:rsidRDefault="008C3966" w:rsidP="00365DD9">
      <w:pPr>
        <w:pStyle w:val="Normal1"/>
        <w:numPr>
          <w:ilvl w:val="1"/>
          <w:numId w:val="7"/>
        </w:numPr>
        <w:contextualSpacing w:val="0"/>
        <w:rPr>
          <w:rFonts w:ascii="Arial" w:eastAsiaTheme="minorHAnsi" w:hAnsi="Arial" w:cs="Arial"/>
          <w:color w:val="225DA8"/>
          <w:szCs w:val="28"/>
          <w:lang w:val="en-GB" w:eastAsia="en-US"/>
        </w:rPr>
      </w:pPr>
      <w:proofErr w:type="spellStart"/>
      <w:r>
        <w:rPr>
          <w:rFonts w:ascii="Arial" w:eastAsiaTheme="minorHAnsi" w:hAnsi="Arial" w:cs="Arial"/>
          <w:color w:val="225DA8"/>
          <w:szCs w:val="28"/>
          <w:lang w:val="en-GB" w:eastAsia="en-US"/>
        </w:rPr>
        <w:t>Wiki</w:t>
      </w:r>
      <w:proofErr w:type="spellEnd"/>
      <w:r w:rsidR="00365DD9" w:rsidRPr="00C66F7C">
        <w:rPr>
          <w:rFonts w:ascii="Arial" w:eastAsiaTheme="minorHAnsi" w:hAnsi="Arial" w:cs="Arial"/>
          <w:color w:val="225DA8"/>
          <w:szCs w:val="28"/>
          <w:lang w:val="en-GB" w:eastAsia="en-US"/>
        </w:rPr>
        <w:t xml:space="preserve">: </w:t>
      </w:r>
      <w:hyperlink r:id="rId12" w:history="1">
        <w:r w:rsidR="00365DD9" w:rsidRPr="00C66F7C">
          <w:rPr>
            <w:rFonts w:ascii="Arial" w:eastAsiaTheme="minorHAnsi" w:hAnsi="Arial" w:cs="Arial"/>
            <w:color w:val="225DA8"/>
            <w:szCs w:val="28"/>
            <w:lang w:val="en-GB" w:eastAsia="en-US"/>
          </w:rPr>
          <w:t>http://wiki.opendata-france.net</w:t>
        </w:r>
      </w:hyperlink>
    </w:p>
    <w:p w:rsidR="00365DD9" w:rsidRDefault="00365DD9" w:rsidP="00365DD9"/>
    <w:p w:rsidR="00365DD9" w:rsidRPr="007630B2" w:rsidRDefault="00365DD9" w:rsidP="00365DD9">
      <w:pPr>
        <w:pStyle w:val="Normal1"/>
        <w:numPr>
          <w:ilvl w:val="0"/>
          <w:numId w:val="7"/>
        </w:numPr>
        <w:contextualSpacing w:val="0"/>
        <w:rPr>
          <w:shd w:val="clear" w:color="auto" w:fill="FFFFFF"/>
        </w:rPr>
      </w:pPr>
      <w:r w:rsidRPr="007630B2">
        <w:rPr>
          <w:shd w:val="clear" w:color="auto" w:fill="FFFFFF"/>
        </w:rPr>
        <w:t>Cloud (documents</w:t>
      </w:r>
      <w:r w:rsidR="00004891">
        <w:rPr>
          <w:shd w:val="clear" w:color="auto" w:fill="FFFFFF"/>
        </w:rPr>
        <w:t xml:space="preserve"> sharing</w:t>
      </w:r>
      <w:r>
        <w:rPr>
          <w:shd w:val="clear" w:color="auto" w:fill="FFFFFF"/>
        </w:rPr>
        <w:t>)</w:t>
      </w:r>
      <w:r w:rsidRPr="007630B2">
        <w:rPr>
          <w:shd w:val="clear" w:color="auto" w:fill="FFFFFF"/>
        </w:rPr>
        <w:t xml:space="preserve"> </w:t>
      </w:r>
    </w:p>
    <w:p w:rsidR="00365DD9" w:rsidRPr="007630B2" w:rsidRDefault="00F15B6F" w:rsidP="00365DD9">
      <w:pPr>
        <w:pStyle w:val="Normal1"/>
        <w:numPr>
          <w:ilvl w:val="1"/>
          <w:numId w:val="7"/>
        </w:numPr>
        <w:contextualSpacing w:val="0"/>
        <w:rPr>
          <w:rFonts w:ascii="Arial" w:eastAsiaTheme="minorHAnsi" w:hAnsi="Arial" w:cs="Arial"/>
          <w:color w:val="225DA8"/>
          <w:szCs w:val="28"/>
          <w:lang w:eastAsia="en-US"/>
        </w:rPr>
      </w:pPr>
      <w:hyperlink r:id="rId13" w:history="1">
        <w:r w:rsidR="00365DD9" w:rsidRPr="007630B2">
          <w:rPr>
            <w:rFonts w:ascii="Arial" w:eastAsiaTheme="minorHAnsi" w:hAnsi="Arial" w:cs="Arial"/>
            <w:color w:val="225DA8"/>
            <w:szCs w:val="28"/>
            <w:lang w:eastAsia="en-US"/>
          </w:rPr>
          <w:t>http://cloud.opendata-france.net/</w:t>
        </w:r>
      </w:hyperlink>
    </w:p>
    <w:p w:rsidR="00365DD9" w:rsidRPr="00C66F7C" w:rsidRDefault="00365DD9" w:rsidP="00365DD9">
      <w:pPr>
        <w:ind w:left="1080"/>
        <w:rPr>
          <w:rFonts w:cs="Verdana-Bold"/>
          <w:bCs/>
          <w:szCs w:val="20"/>
        </w:rPr>
      </w:pPr>
    </w:p>
    <w:p w:rsidR="00365DD9" w:rsidRDefault="00365DD9" w:rsidP="00365DD9">
      <w:pPr>
        <w:pStyle w:val="Normal1"/>
        <w:numPr>
          <w:ilvl w:val="0"/>
          <w:numId w:val="7"/>
        </w:numPr>
        <w:contextualSpacing w:val="0"/>
        <w:rPr>
          <w:shd w:val="clear" w:color="auto" w:fill="FFFFFF"/>
        </w:rPr>
      </w:pPr>
      <w:r w:rsidRPr="007630B2">
        <w:rPr>
          <w:shd w:val="clear" w:color="auto" w:fill="FFFFFF"/>
        </w:rPr>
        <w:t>Pad (</w:t>
      </w:r>
      <w:r w:rsidR="00004891" w:rsidRPr="007630B2">
        <w:rPr>
          <w:shd w:val="clear" w:color="auto" w:fill="FFFFFF"/>
        </w:rPr>
        <w:t>collabora</w:t>
      </w:r>
      <w:r w:rsidR="00004891">
        <w:rPr>
          <w:shd w:val="clear" w:color="auto" w:fill="FFFFFF"/>
        </w:rPr>
        <w:t>tive documents</w:t>
      </w:r>
      <w:r>
        <w:rPr>
          <w:shd w:val="clear" w:color="auto" w:fill="FFFFFF"/>
        </w:rPr>
        <w:t>)</w:t>
      </w:r>
    </w:p>
    <w:p w:rsidR="00365DD9" w:rsidRPr="007630B2" w:rsidRDefault="00365DD9" w:rsidP="00365DD9">
      <w:pPr>
        <w:pStyle w:val="Normal1"/>
        <w:numPr>
          <w:ilvl w:val="1"/>
          <w:numId w:val="7"/>
        </w:numPr>
        <w:contextualSpacing w:val="0"/>
        <w:rPr>
          <w:shd w:val="clear" w:color="auto" w:fill="FFFFFF"/>
        </w:rPr>
      </w:pPr>
      <w:r w:rsidRPr="007630B2">
        <w:rPr>
          <w:rFonts w:ascii="Arial" w:eastAsiaTheme="minorHAnsi" w:hAnsi="Arial" w:cs="Arial"/>
          <w:color w:val="225DA8"/>
          <w:szCs w:val="28"/>
          <w:lang w:eastAsia="en-US"/>
        </w:rPr>
        <w:t>http://pad.opendata-france.net/</w:t>
      </w:r>
    </w:p>
    <w:p w:rsidR="00365DD9" w:rsidRPr="00C66F7C" w:rsidRDefault="00365DD9" w:rsidP="00365DD9">
      <w:pPr>
        <w:pStyle w:val="Normal1"/>
        <w:ind w:left="1440"/>
        <w:contextualSpacing w:val="0"/>
        <w:rPr>
          <w:rFonts w:ascii="Arial" w:eastAsiaTheme="minorHAnsi" w:hAnsi="Arial" w:cs="Arial"/>
          <w:color w:val="225DA8"/>
          <w:szCs w:val="28"/>
          <w:lang w:val="en-GB" w:eastAsia="en-US"/>
        </w:rPr>
      </w:pPr>
    </w:p>
    <w:p w:rsidR="00365DD9" w:rsidRPr="007630B2" w:rsidRDefault="00365DD9" w:rsidP="00365DD9">
      <w:pPr>
        <w:pStyle w:val="Normal1"/>
        <w:numPr>
          <w:ilvl w:val="0"/>
          <w:numId w:val="7"/>
        </w:numPr>
        <w:contextualSpacing w:val="0"/>
        <w:rPr>
          <w:shd w:val="clear" w:color="auto" w:fill="FFFFFF"/>
        </w:rPr>
      </w:pPr>
      <w:r w:rsidRPr="007630B2">
        <w:rPr>
          <w:shd w:val="clear" w:color="auto" w:fill="FFFFFF"/>
        </w:rPr>
        <w:t>Administration</w:t>
      </w:r>
      <w:r w:rsidR="00004891">
        <w:rPr>
          <w:shd w:val="clear" w:color="auto" w:fill="FFFFFF"/>
        </w:rPr>
        <w:t xml:space="preserve"> / </w:t>
      </w:r>
      <w:proofErr w:type="spellStart"/>
      <w:r w:rsidR="00004891">
        <w:rPr>
          <w:shd w:val="clear" w:color="auto" w:fill="FFFFFF"/>
        </w:rPr>
        <w:t>Accounting</w:t>
      </w:r>
      <w:proofErr w:type="spellEnd"/>
    </w:p>
    <w:p w:rsidR="00365DD9" w:rsidRPr="007630B2" w:rsidRDefault="00365DD9" w:rsidP="00365DD9">
      <w:pPr>
        <w:pStyle w:val="Normal1"/>
        <w:numPr>
          <w:ilvl w:val="1"/>
          <w:numId w:val="7"/>
        </w:numPr>
        <w:contextualSpacing w:val="0"/>
        <w:rPr>
          <w:rFonts w:ascii="Arial" w:eastAsiaTheme="minorHAnsi" w:hAnsi="Arial" w:cs="Arial"/>
          <w:color w:val="225DA8"/>
          <w:szCs w:val="28"/>
          <w:lang w:eastAsia="en-US"/>
        </w:rPr>
      </w:pPr>
      <w:r w:rsidRPr="007630B2">
        <w:rPr>
          <w:rFonts w:ascii="Arial" w:eastAsiaTheme="minorHAnsi" w:hAnsi="Arial" w:cs="Arial"/>
          <w:color w:val="225DA8"/>
          <w:szCs w:val="28"/>
          <w:lang w:eastAsia="en-US"/>
        </w:rPr>
        <w:t xml:space="preserve"> </w:t>
      </w:r>
      <w:hyperlink r:id="rId14" w:history="1">
        <w:r w:rsidRPr="007630B2">
          <w:rPr>
            <w:rFonts w:ascii="Arial" w:eastAsiaTheme="minorHAnsi" w:hAnsi="Arial" w:cs="Arial"/>
            <w:color w:val="225DA8"/>
            <w:szCs w:val="28"/>
            <w:lang w:eastAsia="en-US"/>
          </w:rPr>
          <w:t>http://dolibarr.opendata-france.net</w:t>
        </w:r>
      </w:hyperlink>
    </w:p>
    <w:p w:rsidR="007E6244" w:rsidRDefault="007E6244" w:rsidP="00A310CF"/>
    <w:p w:rsidR="007E6244" w:rsidRPr="00004891" w:rsidRDefault="007E6244" w:rsidP="007E6244">
      <w:pPr>
        <w:pStyle w:val="Paragraphedeliste"/>
        <w:numPr>
          <w:ilvl w:val="0"/>
          <w:numId w:val="5"/>
        </w:numPr>
        <w:rPr>
          <w:color w:val="A6A6A6" w:themeColor="background1" w:themeShade="A6"/>
          <w:sz w:val="24"/>
          <w:lang w:val="fr-FR"/>
        </w:rPr>
      </w:pPr>
      <w:r w:rsidRPr="00004891">
        <w:rPr>
          <w:color w:val="A6A6A6" w:themeColor="background1" w:themeShade="A6"/>
          <w:sz w:val="24"/>
          <w:lang w:val="fr-FR"/>
        </w:rPr>
        <w:t xml:space="preserve">Création d’une association (ONG) en 2012 avec des statuts : missions et objectifs,  gouvernance et mode de financement, </w:t>
      </w:r>
    </w:p>
    <w:p w:rsidR="007E6244" w:rsidRPr="00004891" w:rsidRDefault="007E6244" w:rsidP="007E6244">
      <w:pPr>
        <w:pStyle w:val="Paragraphedeliste"/>
        <w:rPr>
          <w:color w:val="A6A6A6" w:themeColor="background1" w:themeShade="A6"/>
          <w:sz w:val="24"/>
          <w:lang w:val="fr-FR"/>
        </w:rPr>
      </w:pPr>
    </w:p>
    <w:p w:rsidR="007E6244" w:rsidRPr="00004891" w:rsidRDefault="007E6244" w:rsidP="007E6244">
      <w:pPr>
        <w:pStyle w:val="Paragraphedeliste"/>
        <w:numPr>
          <w:ilvl w:val="0"/>
          <w:numId w:val="5"/>
        </w:numPr>
        <w:rPr>
          <w:color w:val="A6A6A6" w:themeColor="background1" w:themeShade="A6"/>
          <w:sz w:val="24"/>
          <w:lang w:val="fr-FR"/>
        </w:rPr>
      </w:pPr>
      <w:r w:rsidRPr="00004891">
        <w:rPr>
          <w:color w:val="A6A6A6" w:themeColor="background1" w:themeShade="A6"/>
          <w:sz w:val="24"/>
          <w:lang w:val="fr-FR"/>
        </w:rPr>
        <w:t xml:space="preserve">Création et développement continu du réseau d’acteurs représentés par </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les élus des territoires (légitimité)</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 xml:space="preserve">les opérationnels des projets Opendata de ces territoires  </w:t>
      </w:r>
    </w:p>
    <w:p w:rsidR="007E6244" w:rsidRPr="00004891" w:rsidRDefault="007E6244" w:rsidP="007E6244">
      <w:pPr>
        <w:pStyle w:val="Paragraphedeliste"/>
        <w:ind w:left="1068"/>
        <w:rPr>
          <w:color w:val="A6A6A6" w:themeColor="background1" w:themeShade="A6"/>
          <w:sz w:val="24"/>
          <w:lang w:val="fr-FR"/>
        </w:rPr>
      </w:pPr>
    </w:p>
    <w:p w:rsidR="007E6244" w:rsidRPr="00004891" w:rsidRDefault="007E6244" w:rsidP="007E6244">
      <w:pPr>
        <w:pStyle w:val="Paragraphedeliste"/>
        <w:numPr>
          <w:ilvl w:val="0"/>
          <w:numId w:val="5"/>
        </w:numPr>
        <w:rPr>
          <w:color w:val="A6A6A6" w:themeColor="background1" w:themeShade="A6"/>
          <w:sz w:val="24"/>
          <w:lang w:val="fr-FR"/>
        </w:rPr>
      </w:pPr>
      <w:r w:rsidRPr="00004891">
        <w:rPr>
          <w:color w:val="A6A6A6" w:themeColor="background1" w:themeShade="A6"/>
          <w:sz w:val="24"/>
          <w:lang w:val="fr-FR"/>
        </w:rPr>
        <w:t>Mise en place des outils de partage et de communication</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 xml:space="preserve">Site web (et page </w:t>
      </w:r>
      <w:proofErr w:type="spellStart"/>
      <w:r w:rsidRPr="00004891">
        <w:rPr>
          <w:color w:val="A6A6A6" w:themeColor="background1" w:themeShade="A6"/>
          <w:sz w:val="24"/>
          <w:lang w:val="fr-FR"/>
        </w:rPr>
        <w:t>wikipédia</w:t>
      </w:r>
      <w:proofErr w:type="spellEnd"/>
      <w:r w:rsidRPr="00004891">
        <w:rPr>
          <w:color w:val="A6A6A6" w:themeColor="background1" w:themeShade="A6"/>
          <w:sz w:val="24"/>
          <w:lang w:val="fr-FR"/>
        </w:rPr>
        <w:t>)</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Réseaux sociaux (</w:t>
      </w:r>
      <w:proofErr w:type="spellStart"/>
      <w:r w:rsidRPr="00004891">
        <w:rPr>
          <w:color w:val="A6A6A6" w:themeColor="background1" w:themeShade="A6"/>
          <w:sz w:val="24"/>
          <w:lang w:val="fr-FR"/>
        </w:rPr>
        <w:t>Twt</w:t>
      </w:r>
      <w:proofErr w:type="spellEnd"/>
      <w:r w:rsidRPr="00004891">
        <w:rPr>
          <w:color w:val="A6A6A6" w:themeColor="background1" w:themeShade="A6"/>
          <w:sz w:val="24"/>
          <w:lang w:val="fr-FR"/>
        </w:rPr>
        <w:t xml:space="preserve">, FB, </w:t>
      </w:r>
      <w:proofErr w:type="spellStart"/>
      <w:r w:rsidRPr="00004891">
        <w:rPr>
          <w:color w:val="A6A6A6" w:themeColor="background1" w:themeShade="A6"/>
          <w:sz w:val="24"/>
          <w:lang w:val="fr-FR"/>
        </w:rPr>
        <w:t>LinkedIn</w:t>
      </w:r>
      <w:proofErr w:type="spellEnd"/>
      <w:r w:rsidRPr="00004891">
        <w:rPr>
          <w:color w:val="A6A6A6" w:themeColor="background1" w:themeShade="A6"/>
          <w:sz w:val="24"/>
          <w:lang w:val="fr-FR"/>
        </w:rPr>
        <w:t xml:space="preserve">, </w:t>
      </w:r>
      <w:proofErr w:type="spellStart"/>
      <w:r w:rsidRPr="00004891">
        <w:rPr>
          <w:color w:val="A6A6A6" w:themeColor="background1" w:themeShade="A6"/>
          <w:sz w:val="24"/>
          <w:lang w:val="fr-FR"/>
        </w:rPr>
        <w:t>Viméo</w:t>
      </w:r>
      <w:proofErr w:type="spellEnd"/>
      <w:r w:rsidRPr="00004891">
        <w:rPr>
          <w:color w:val="A6A6A6" w:themeColor="background1" w:themeShade="A6"/>
          <w:sz w:val="24"/>
          <w:lang w:val="fr-FR"/>
        </w:rPr>
        <w:t xml:space="preserve">, </w:t>
      </w:r>
      <w:proofErr w:type="spellStart"/>
      <w:r w:rsidRPr="00004891">
        <w:rPr>
          <w:color w:val="A6A6A6" w:themeColor="background1" w:themeShade="A6"/>
          <w:sz w:val="24"/>
          <w:lang w:val="fr-FR"/>
        </w:rPr>
        <w:t>FlickR</w:t>
      </w:r>
      <w:proofErr w:type="spellEnd"/>
      <w:r w:rsidRPr="00004891">
        <w:rPr>
          <w:color w:val="A6A6A6" w:themeColor="background1" w:themeShade="A6"/>
          <w:sz w:val="24"/>
          <w:lang w:val="fr-FR"/>
        </w:rPr>
        <w:t>)</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Outil de veille et de curation (</w:t>
      </w:r>
      <w:proofErr w:type="spellStart"/>
      <w:r w:rsidRPr="00004891">
        <w:rPr>
          <w:color w:val="A6A6A6" w:themeColor="background1" w:themeShade="A6"/>
          <w:sz w:val="24"/>
          <w:lang w:val="fr-FR"/>
        </w:rPr>
        <w:t>Scoop-it</w:t>
      </w:r>
      <w:proofErr w:type="spellEnd"/>
      <w:r w:rsidRPr="00004891">
        <w:rPr>
          <w:color w:val="A6A6A6" w:themeColor="background1" w:themeShade="A6"/>
          <w:sz w:val="24"/>
          <w:lang w:val="fr-FR"/>
        </w:rPr>
        <w:t>)</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Outils de partage de documents (</w:t>
      </w:r>
      <w:proofErr w:type="spellStart"/>
      <w:r w:rsidRPr="00004891">
        <w:rPr>
          <w:color w:val="A6A6A6" w:themeColor="background1" w:themeShade="A6"/>
          <w:sz w:val="24"/>
          <w:lang w:val="fr-FR"/>
        </w:rPr>
        <w:t>OwnCloud</w:t>
      </w:r>
      <w:proofErr w:type="spellEnd"/>
      <w:r w:rsidRPr="00004891">
        <w:rPr>
          <w:color w:val="A6A6A6" w:themeColor="background1" w:themeShade="A6"/>
          <w:sz w:val="24"/>
          <w:lang w:val="fr-FR"/>
        </w:rPr>
        <w:t>)</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Liste de diffusion</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Outils de travail (</w:t>
      </w:r>
      <w:proofErr w:type="spellStart"/>
      <w:r w:rsidRPr="00004891">
        <w:rPr>
          <w:color w:val="A6A6A6" w:themeColor="background1" w:themeShade="A6"/>
          <w:sz w:val="24"/>
          <w:lang w:val="fr-FR"/>
        </w:rPr>
        <w:t>wiki</w:t>
      </w:r>
      <w:proofErr w:type="spellEnd"/>
      <w:r w:rsidRPr="00004891">
        <w:rPr>
          <w:color w:val="A6A6A6" w:themeColor="background1" w:themeShade="A6"/>
          <w:sz w:val="24"/>
          <w:lang w:val="fr-FR"/>
        </w:rPr>
        <w:t>, pad</w:t>
      </w:r>
      <w:proofErr w:type="gramStart"/>
      <w:r w:rsidRPr="00004891">
        <w:rPr>
          <w:color w:val="A6A6A6" w:themeColor="background1" w:themeShade="A6"/>
          <w:sz w:val="24"/>
          <w:lang w:val="fr-FR"/>
        </w:rPr>
        <w:t>, )</w:t>
      </w:r>
      <w:proofErr w:type="gramEnd"/>
    </w:p>
    <w:p w:rsidR="007E6244" w:rsidRPr="00004891" w:rsidRDefault="007E6244" w:rsidP="007E6244">
      <w:pPr>
        <w:pStyle w:val="Paragraphedeliste"/>
        <w:ind w:left="1068"/>
        <w:rPr>
          <w:color w:val="A6A6A6" w:themeColor="background1" w:themeShade="A6"/>
          <w:sz w:val="24"/>
          <w:lang w:val="fr-FR"/>
        </w:rPr>
      </w:pPr>
    </w:p>
    <w:p w:rsidR="007E6244" w:rsidRPr="00004891" w:rsidRDefault="007E6244" w:rsidP="007E6244">
      <w:pPr>
        <w:pStyle w:val="Paragraphedeliste"/>
        <w:numPr>
          <w:ilvl w:val="0"/>
          <w:numId w:val="5"/>
        </w:numPr>
        <w:rPr>
          <w:color w:val="A6A6A6" w:themeColor="background1" w:themeShade="A6"/>
          <w:sz w:val="24"/>
          <w:lang w:val="fr-FR"/>
        </w:rPr>
      </w:pPr>
      <w:r w:rsidRPr="00004891">
        <w:rPr>
          <w:color w:val="A6A6A6" w:themeColor="background1" w:themeShade="A6"/>
          <w:sz w:val="24"/>
          <w:lang w:val="fr-FR"/>
        </w:rPr>
        <w:t>Animation du réseau par un noyau d’acteurs engages</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Routage des appels et des demandes d’intervention</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Organisation et préparation des rencontres formelles ou informelles</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Suivi des projets collectifs</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Communication management</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Collecte de fonds et suivi administratif</w:t>
      </w:r>
    </w:p>
    <w:p w:rsidR="007E6244" w:rsidRPr="00004891" w:rsidRDefault="007E6244" w:rsidP="007E6244">
      <w:pPr>
        <w:pStyle w:val="Paragraphedeliste"/>
        <w:ind w:left="1440"/>
        <w:rPr>
          <w:color w:val="A6A6A6" w:themeColor="background1" w:themeShade="A6"/>
          <w:sz w:val="24"/>
          <w:lang w:val="fr-FR"/>
        </w:rPr>
      </w:pPr>
    </w:p>
    <w:p w:rsidR="007E6244" w:rsidRPr="00004891" w:rsidRDefault="007E6244" w:rsidP="007E6244">
      <w:pPr>
        <w:pStyle w:val="Paragraphedeliste"/>
        <w:numPr>
          <w:ilvl w:val="0"/>
          <w:numId w:val="5"/>
        </w:numPr>
        <w:rPr>
          <w:color w:val="A6A6A6" w:themeColor="background1" w:themeShade="A6"/>
          <w:sz w:val="24"/>
          <w:lang w:val="fr-FR"/>
        </w:rPr>
      </w:pPr>
      <w:r w:rsidRPr="00004891">
        <w:rPr>
          <w:color w:val="A6A6A6" w:themeColor="background1" w:themeShade="A6"/>
          <w:sz w:val="24"/>
          <w:lang w:val="fr-FR"/>
        </w:rPr>
        <w:t>Intervention à des colloques, audition ou groupes de travail</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Tous les membres sont susceptibles d’intervenir, d’être interviewés ou de participer à des groupes de travail nationaux ou internationaux.</w:t>
      </w:r>
    </w:p>
    <w:p w:rsidR="007E6244" w:rsidRPr="00004891" w:rsidRDefault="007E6244" w:rsidP="007E6244">
      <w:pPr>
        <w:pStyle w:val="Paragraphedeliste"/>
        <w:ind w:left="1440"/>
        <w:rPr>
          <w:color w:val="A6A6A6" w:themeColor="background1" w:themeShade="A6"/>
          <w:sz w:val="24"/>
          <w:lang w:val="fr-FR"/>
        </w:rPr>
      </w:pPr>
    </w:p>
    <w:p w:rsidR="007E6244" w:rsidRPr="00004891" w:rsidRDefault="007E6244" w:rsidP="007E6244">
      <w:pPr>
        <w:pStyle w:val="Paragraphedeliste"/>
        <w:numPr>
          <w:ilvl w:val="0"/>
          <w:numId w:val="5"/>
        </w:numPr>
        <w:rPr>
          <w:color w:val="A6A6A6" w:themeColor="background1" w:themeShade="A6"/>
          <w:sz w:val="24"/>
          <w:lang w:val="fr-FR"/>
        </w:rPr>
      </w:pPr>
      <w:r w:rsidRPr="00004891">
        <w:rPr>
          <w:color w:val="A6A6A6" w:themeColor="background1" w:themeShade="A6"/>
          <w:sz w:val="24"/>
          <w:lang w:val="fr-FR"/>
        </w:rPr>
        <w:t>Production de livrables</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Pack de Communication</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Pack de Formation</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Pack de Normalisation</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Pack Juridique</w:t>
      </w:r>
    </w:p>
    <w:p w:rsidR="007E6244" w:rsidRPr="00004891" w:rsidRDefault="007E6244" w:rsidP="007E6244">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 xml:space="preserve">Pack d’animation : </w:t>
      </w:r>
      <w:proofErr w:type="spellStart"/>
      <w:r w:rsidRPr="00004891">
        <w:rPr>
          <w:color w:val="A6A6A6" w:themeColor="background1" w:themeShade="A6"/>
          <w:sz w:val="24"/>
          <w:lang w:val="fr-FR"/>
        </w:rPr>
        <w:t>infolab</w:t>
      </w:r>
      <w:proofErr w:type="spellEnd"/>
      <w:r w:rsidRPr="00004891">
        <w:rPr>
          <w:color w:val="A6A6A6" w:themeColor="background1" w:themeShade="A6"/>
          <w:sz w:val="24"/>
          <w:lang w:val="fr-FR"/>
        </w:rPr>
        <w:t xml:space="preserve">, </w:t>
      </w:r>
      <w:proofErr w:type="spellStart"/>
      <w:r w:rsidRPr="00004891">
        <w:rPr>
          <w:color w:val="A6A6A6" w:themeColor="background1" w:themeShade="A6"/>
          <w:sz w:val="24"/>
          <w:lang w:val="fr-FR"/>
        </w:rPr>
        <w:t>hackathon</w:t>
      </w:r>
      <w:proofErr w:type="spellEnd"/>
      <w:r w:rsidRPr="00004891">
        <w:rPr>
          <w:color w:val="A6A6A6" w:themeColor="background1" w:themeShade="A6"/>
          <w:sz w:val="24"/>
          <w:lang w:val="fr-FR"/>
        </w:rPr>
        <w:t xml:space="preserve">, …  </w:t>
      </w:r>
    </w:p>
    <w:p w:rsidR="007E6244" w:rsidRDefault="007E6244" w:rsidP="00A310CF"/>
    <w:p w:rsidR="004D195C" w:rsidRPr="004D195C" w:rsidRDefault="004D195C" w:rsidP="00A310CF"/>
    <w:p w:rsidR="00C65344" w:rsidRDefault="00C65344" w:rsidP="00C65344">
      <w:pPr>
        <w:pStyle w:val="Titre1"/>
      </w:pPr>
      <w:r w:rsidRPr="00C65344">
        <w:t>Best Practice Identification</w:t>
      </w:r>
    </w:p>
    <w:p w:rsidR="00C65344" w:rsidRDefault="00C65344" w:rsidP="002F4DB5">
      <w:pPr>
        <w:pStyle w:val="Titre2"/>
      </w:pPr>
      <w:r>
        <w:t xml:space="preserve">Why is this a Best Practice? What's the impact of the Best Practice? </w:t>
      </w:r>
    </w:p>
    <w:p w:rsidR="00004891" w:rsidRDefault="00004891" w:rsidP="00012EA3">
      <w:pPr>
        <w:jc w:val="both"/>
        <w:rPr>
          <w:sz w:val="24"/>
          <w:szCs w:val="24"/>
          <w:lang w:val="fr-FR"/>
        </w:rPr>
      </w:pPr>
    </w:p>
    <w:p w:rsidR="00004891" w:rsidRPr="003B75AE" w:rsidRDefault="00004891" w:rsidP="00012EA3">
      <w:pPr>
        <w:jc w:val="both"/>
        <w:rPr>
          <w:sz w:val="24"/>
          <w:szCs w:val="24"/>
        </w:rPr>
      </w:pPr>
      <w:r w:rsidRPr="003B75AE">
        <w:rPr>
          <w:sz w:val="24"/>
          <w:szCs w:val="24"/>
        </w:rPr>
        <w:t xml:space="preserve">Because this way of working brings a real added value to the development of Open Data in France and helps many communities to enter the Open Data movement or </w:t>
      </w:r>
      <w:r w:rsidR="003B75AE">
        <w:rPr>
          <w:sz w:val="24"/>
          <w:szCs w:val="24"/>
        </w:rPr>
        <w:t>improve</w:t>
      </w:r>
      <w:r w:rsidRPr="003B75AE">
        <w:rPr>
          <w:sz w:val="24"/>
          <w:szCs w:val="24"/>
        </w:rPr>
        <w:t xml:space="preserve"> it.</w:t>
      </w:r>
    </w:p>
    <w:p w:rsidR="00004891" w:rsidRPr="003B75AE" w:rsidRDefault="00004891" w:rsidP="00012EA3">
      <w:pPr>
        <w:jc w:val="both"/>
        <w:rPr>
          <w:sz w:val="24"/>
          <w:szCs w:val="24"/>
        </w:rPr>
      </w:pPr>
      <w:r w:rsidRPr="003B75AE">
        <w:rPr>
          <w:sz w:val="24"/>
          <w:szCs w:val="24"/>
        </w:rPr>
        <w:t>This creates s</w:t>
      </w:r>
      <w:r w:rsidR="003B75AE">
        <w:rPr>
          <w:sz w:val="24"/>
          <w:szCs w:val="24"/>
        </w:rPr>
        <w:t>avings in terms of time spent (</w:t>
      </w:r>
      <w:r w:rsidRPr="003B75AE">
        <w:rPr>
          <w:sz w:val="24"/>
          <w:szCs w:val="24"/>
        </w:rPr>
        <w:t>n</w:t>
      </w:r>
      <w:r w:rsidR="003B75AE">
        <w:rPr>
          <w:sz w:val="24"/>
          <w:szCs w:val="24"/>
        </w:rPr>
        <w:t>ot reinvent what already exists</w:t>
      </w:r>
      <w:r w:rsidRPr="003B75AE">
        <w:rPr>
          <w:sz w:val="24"/>
          <w:szCs w:val="24"/>
        </w:rPr>
        <w:t xml:space="preserve">, not </w:t>
      </w:r>
      <w:r w:rsidR="003B75AE">
        <w:rPr>
          <w:sz w:val="24"/>
          <w:szCs w:val="24"/>
        </w:rPr>
        <w:t>to make twice or more the same work</w:t>
      </w:r>
      <w:r w:rsidRPr="003B75AE">
        <w:rPr>
          <w:sz w:val="24"/>
          <w:szCs w:val="24"/>
        </w:rPr>
        <w:t xml:space="preserve">) and </w:t>
      </w:r>
      <w:r w:rsidR="003B75AE">
        <w:rPr>
          <w:rFonts w:ascii="Arial" w:hAnsi="Arial" w:cs="Arial"/>
          <w:color w:val="131313"/>
          <w:sz w:val="24"/>
          <w:szCs w:val="24"/>
          <w:lang w:val="fr-FR"/>
        </w:rPr>
        <w:t>tim</w:t>
      </w:r>
      <w:r w:rsidR="003B75AE">
        <w:rPr>
          <w:rFonts w:ascii="Arial" w:hAnsi="Arial" w:cs="Arial"/>
          <w:color w:val="0B0B0B"/>
          <w:sz w:val="24"/>
          <w:szCs w:val="24"/>
          <w:lang w:val="fr-FR"/>
        </w:rPr>
        <w:t xml:space="preserve">e </w:t>
      </w:r>
      <w:r w:rsidR="003B75AE">
        <w:rPr>
          <w:rFonts w:ascii="Arial" w:hAnsi="Arial" w:cs="Arial"/>
          <w:color w:val="2E2E2E"/>
          <w:sz w:val="24"/>
          <w:szCs w:val="24"/>
          <w:lang w:val="fr-FR"/>
        </w:rPr>
        <w:t xml:space="preserve">to complétion </w:t>
      </w:r>
      <w:r w:rsidR="003B75AE" w:rsidRPr="003B75AE">
        <w:rPr>
          <w:rFonts w:ascii="Arial" w:hAnsi="Arial" w:cs="Arial"/>
          <w:color w:val="2E2E2E"/>
          <w:sz w:val="24"/>
          <w:szCs w:val="24"/>
        </w:rPr>
        <w:t>(shorter, safer)</w:t>
      </w:r>
      <w:r w:rsidR="003B75AE" w:rsidRPr="003B75AE">
        <w:rPr>
          <w:sz w:val="24"/>
          <w:szCs w:val="24"/>
        </w:rPr>
        <w:t>.</w:t>
      </w:r>
    </w:p>
    <w:p w:rsidR="00004891" w:rsidRPr="003B75AE" w:rsidRDefault="003B75AE" w:rsidP="00012EA3">
      <w:pPr>
        <w:jc w:val="both"/>
        <w:rPr>
          <w:sz w:val="24"/>
          <w:szCs w:val="24"/>
        </w:rPr>
      </w:pPr>
      <w:r>
        <w:rPr>
          <w:sz w:val="24"/>
          <w:szCs w:val="24"/>
        </w:rPr>
        <w:t>In an iterative approach</w:t>
      </w:r>
      <w:r w:rsidR="00004891" w:rsidRPr="003B75AE">
        <w:rPr>
          <w:sz w:val="24"/>
          <w:szCs w:val="24"/>
        </w:rPr>
        <w:t>, it helps to quickly share positive and negative experiences of each other to go straight to the target and to improve incrementally best practices.</w:t>
      </w:r>
    </w:p>
    <w:p w:rsidR="00004891" w:rsidRPr="003B75AE" w:rsidRDefault="003B75AE" w:rsidP="00012EA3">
      <w:pPr>
        <w:jc w:val="both"/>
        <w:rPr>
          <w:sz w:val="24"/>
          <w:szCs w:val="24"/>
        </w:rPr>
      </w:pPr>
      <w:r>
        <w:rPr>
          <w:sz w:val="24"/>
          <w:szCs w:val="24"/>
        </w:rPr>
        <w:t>We believe</w:t>
      </w:r>
      <w:r w:rsidR="00004891" w:rsidRPr="003B75AE">
        <w:rPr>
          <w:sz w:val="24"/>
          <w:szCs w:val="24"/>
        </w:rPr>
        <w:t xml:space="preserve"> that is a </w:t>
      </w:r>
      <w:r>
        <w:rPr>
          <w:sz w:val="24"/>
          <w:szCs w:val="24"/>
        </w:rPr>
        <w:t>process</w:t>
      </w:r>
      <w:r w:rsidR="00004891" w:rsidRPr="003B75AE">
        <w:rPr>
          <w:sz w:val="24"/>
          <w:szCs w:val="24"/>
        </w:rPr>
        <w:t xml:space="preserve"> that should be deployed in</w:t>
      </w:r>
      <w:r>
        <w:rPr>
          <w:sz w:val="24"/>
          <w:szCs w:val="24"/>
        </w:rPr>
        <w:t xml:space="preserve"> others European countries because it is exemplary</w:t>
      </w:r>
      <w:r w:rsidR="00004891" w:rsidRPr="003B75AE">
        <w:rPr>
          <w:sz w:val="24"/>
          <w:szCs w:val="24"/>
        </w:rPr>
        <w:t>, easy to implement and effective.</w:t>
      </w:r>
    </w:p>
    <w:p w:rsidR="008C3966" w:rsidRDefault="008C3966" w:rsidP="00012EA3">
      <w:pPr>
        <w:jc w:val="both"/>
        <w:rPr>
          <w:sz w:val="24"/>
          <w:szCs w:val="24"/>
          <w:lang w:val="fr-FR"/>
        </w:rPr>
      </w:pPr>
    </w:p>
    <w:p w:rsidR="008C3966" w:rsidRPr="00004891" w:rsidRDefault="008C3966" w:rsidP="008C3966">
      <w:pPr>
        <w:jc w:val="both"/>
        <w:rPr>
          <w:color w:val="A6A6A6" w:themeColor="background1" w:themeShade="A6"/>
          <w:sz w:val="24"/>
          <w:szCs w:val="24"/>
          <w:lang w:val="fr-FR"/>
        </w:rPr>
      </w:pPr>
      <w:r w:rsidRPr="00004891">
        <w:rPr>
          <w:color w:val="A6A6A6" w:themeColor="background1" w:themeShade="A6"/>
          <w:sz w:val="24"/>
          <w:szCs w:val="24"/>
          <w:lang w:val="fr-FR"/>
        </w:rPr>
        <w:t>Parce que cette façon de travailler apporte une vraie plus-value au développement de l’opendata en France et aide beaucoup les collectivités à entrer dans le mouvement Opendata ou à le développer.</w:t>
      </w:r>
    </w:p>
    <w:p w:rsidR="008C3966" w:rsidRPr="00004891" w:rsidRDefault="008C3966" w:rsidP="008C3966">
      <w:pPr>
        <w:jc w:val="both"/>
        <w:rPr>
          <w:color w:val="A6A6A6" w:themeColor="background1" w:themeShade="A6"/>
          <w:sz w:val="24"/>
          <w:szCs w:val="24"/>
          <w:lang w:val="fr-FR"/>
        </w:rPr>
      </w:pPr>
      <w:r w:rsidRPr="00004891">
        <w:rPr>
          <w:color w:val="A6A6A6" w:themeColor="background1" w:themeShade="A6"/>
          <w:sz w:val="24"/>
          <w:szCs w:val="24"/>
          <w:lang w:val="fr-FR"/>
        </w:rPr>
        <w:t>Cela engendre des économies en terme de temps passé (ne pas réinventer ce qui existe déjà, ne pas faire 2 ou plus le même travail) et de délais de mise en œuvre</w:t>
      </w:r>
      <w:r w:rsidR="003B75AE">
        <w:rPr>
          <w:color w:val="A6A6A6" w:themeColor="background1" w:themeShade="A6"/>
          <w:sz w:val="24"/>
          <w:szCs w:val="24"/>
          <w:lang w:val="fr-FR"/>
        </w:rPr>
        <w:t>.</w:t>
      </w:r>
    </w:p>
    <w:p w:rsidR="008C3966" w:rsidRPr="00004891" w:rsidRDefault="008C3966" w:rsidP="008C3966">
      <w:pPr>
        <w:jc w:val="both"/>
        <w:rPr>
          <w:color w:val="A6A6A6" w:themeColor="background1" w:themeShade="A6"/>
          <w:sz w:val="24"/>
          <w:szCs w:val="24"/>
          <w:lang w:val="fr-FR"/>
        </w:rPr>
      </w:pPr>
      <w:r w:rsidRPr="00004891">
        <w:rPr>
          <w:color w:val="A6A6A6" w:themeColor="background1" w:themeShade="A6"/>
          <w:sz w:val="24"/>
          <w:szCs w:val="24"/>
          <w:lang w:val="fr-FR"/>
        </w:rPr>
        <w:t>Dans une approche itérative, cela permet de partager rapidement les expériences positives ou négatives des uns et les autres pour à aller directement à la cible et pour améliorer de façon incrémentale les meilleures pratiques.</w:t>
      </w:r>
    </w:p>
    <w:p w:rsidR="008C3966" w:rsidRPr="00004891" w:rsidRDefault="008C3966" w:rsidP="008C3966">
      <w:pPr>
        <w:jc w:val="both"/>
        <w:rPr>
          <w:color w:val="A6A6A6" w:themeColor="background1" w:themeShade="A6"/>
          <w:sz w:val="24"/>
          <w:szCs w:val="24"/>
          <w:lang w:val="fr-FR"/>
        </w:rPr>
      </w:pPr>
      <w:r w:rsidRPr="00004891">
        <w:rPr>
          <w:color w:val="A6A6A6" w:themeColor="background1" w:themeShade="A6"/>
          <w:sz w:val="24"/>
          <w:szCs w:val="24"/>
          <w:lang w:val="fr-FR"/>
        </w:rPr>
        <w:t>Il nous semble que c’est un dispositif qui devrait se déployer en Europe parce qu’il est assez exemplaire, facile à mettre en œuvre et efficace.</w:t>
      </w:r>
    </w:p>
    <w:p w:rsidR="00012EA3" w:rsidRPr="00012EA3" w:rsidRDefault="00012EA3" w:rsidP="00012EA3">
      <w:pPr>
        <w:jc w:val="both"/>
        <w:rPr>
          <w:sz w:val="24"/>
          <w:szCs w:val="24"/>
          <w:lang w:val="fr-FR"/>
        </w:rPr>
      </w:pPr>
    </w:p>
    <w:p w:rsidR="004D195C" w:rsidRPr="004D195C" w:rsidRDefault="004D195C" w:rsidP="004D195C"/>
    <w:p w:rsidR="00BF411D" w:rsidRPr="00A36A76" w:rsidRDefault="00BF411D" w:rsidP="00BF411D">
      <w:pPr>
        <w:pStyle w:val="Titre2"/>
        <w:numPr>
          <w:ilvl w:val="1"/>
          <w:numId w:val="1"/>
        </w:numPr>
      </w:pPr>
      <w:r w:rsidRPr="00A36A76">
        <w:t>Link to the PSI Directive</w:t>
      </w:r>
    </w:p>
    <w:p w:rsidR="004D195C" w:rsidRDefault="004D195C" w:rsidP="00BF411D">
      <w:pPr>
        <w:rPr>
          <w:i/>
        </w:rPr>
      </w:pPr>
      <w:r w:rsidRPr="004D195C">
        <w:rPr>
          <w:i/>
        </w:rPr>
        <w:t xml:space="preserve">(Please use </w:t>
      </w:r>
      <w:r>
        <w:rPr>
          <w:i/>
        </w:rPr>
        <w:t xml:space="preserve">one or more of the </w:t>
      </w:r>
      <w:r w:rsidRPr="004D195C">
        <w:rPr>
          <w:i/>
        </w:rPr>
        <w:t xml:space="preserve">categories </w:t>
      </w:r>
      <w:r>
        <w:rPr>
          <w:i/>
        </w:rPr>
        <w:t xml:space="preserve">listed </w:t>
      </w:r>
      <w:r w:rsidRPr="004D195C">
        <w:rPr>
          <w:i/>
        </w:rPr>
        <w:t>on the last page of this document</w:t>
      </w:r>
      <w:r>
        <w:rPr>
          <w:i/>
        </w:rPr>
        <w:t>, as many as relevant</w:t>
      </w:r>
      <w:r w:rsidRPr="004D195C">
        <w:rPr>
          <w:i/>
        </w:rPr>
        <w:t>)</w:t>
      </w:r>
    </w:p>
    <w:p w:rsidR="00E73EEA" w:rsidRDefault="00E73EEA" w:rsidP="00BF411D">
      <w:bookmarkStart w:id="0" w:name="_GoBack"/>
      <w:bookmarkEnd w:id="0"/>
    </w:p>
    <w:p w:rsidR="00E73EEA" w:rsidRPr="009B4B68" w:rsidRDefault="00E73EEA" w:rsidP="009B4B68">
      <w:pPr>
        <w:ind w:firstLine="708"/>
        <w:rPr>
          <w:b/>
          <w:sz w:val="24"/>
        </w:rPr>
      </w:pPr>
      <w:proofErr w:type="spellStart"/>
      <w:r w:rsidRPr="009B4B68">
        <w:rPr>
          <w:b/>
          <w:sz w:val="24"/>
        </w:rPr>
        <w:t>Organisational</w:t>
      </w:r>
      <w:proofErr w:type="spellEnd"/>
      <w:r w:rsidRPr="009B4B68">
        <w:rPr>
          <w:b/>
          <w:sz w:val="24"/>
        </w:rPr>
        <w:t xml:space="preserve"> structures and skills</w:t>
      </w:r>
    </w:p>
    <w:p w:rsidR="00E73EEA" w:rsidRPr="00E73EEA" w:rsidRDefault="003B75AE" w:rsidP="00E73EEA">
      <w:pPr>
        <w:ind w:left="720"/>
        <w:rPr>
          <w:sz w:val="24"/>
        </w:rPr>
      </w:pPr>
      <w:r>
        <w:rPr>
          <w:sz w:val="24"/>
        </w:rPr>
        <w:t xml:space="preserve">&gt;&gt; </w:t>
      </w:r>
      <w:proofErr w:type="gramStart"/>
      <w:r>
        <w:rPr>
          <w:sz w:val="24"/>
        </w:rPr>
        <w:t>that</w:t>
      </w:r>
      <w:proofErr w:type="gramEnd"/>
      <w:r>
        <w:rPr>
          <w:sz w:val="24"/>
        </w:rPr>
        <w:t xml:space="preserve"> leverage </w:t>
      </w:r>
      <w:r w:rsidR="00E73EEA">
        <w:rPr>
          <w:sz w:val="24"/>
        </w:rPr>
        <w:t>other categories</w:t>
      </w:r>
      <w:r w:rsidR="00E73EEA" w:rsidRPr="00E73EEA">
        <w:rPr>
          <w:sz w:val="24"/>
        </w:rPr>
        <w:t>:</w:t>
      </w:r>
    </w:p>
    <w:p w:rsidR="00E73EEA" w:rsidRPr="00E73EEA" w:rsidRDefault="00E73EEA" w:rsidP="00E73EEA">
      <w:pPr>
        <w:pStyle w:val="Paragraphedeliste"/>
        <w:numPr>
          <w:ilvl w:val="1"/>
          <w:numId w:val="3"/>
        </w:numPr>
        <w:rPr>
          <w:sz w:val="24"/>
        </w:rPr>
      </w:pPr>
      <w:r w:rsidRPr="00E73EEA">
        <w:rPr>
          <w:sz w:val="24"/>
        </w:rPr>
        <w:t>Policies and legislation (legal requirements, licenses etc</w:t>
      </w:r>
      <w:proofErr w:type="gramStart"/>
      <w:r w:rsidRPr="00E73EEA">
        <w:rPr>
          <w:sz w:val="24"/>
        </w:rPr>
        <w:t>..</w:t>
      </w:r>
      <w:proofErr w:type="gramEnd"/>
      <w:r w:rsidRPr="00E73EEA">
        <w:rPr>
          <w:sz w:val="24"/>
        </w:rPr>
        <w:t>) / Licensing of information/data and metadata</w:t>
      </w:r>
    </w:p>
    <w:p w:rsidR="00E73EEA" w:rsidRPr="00E73EEA" w:rsidRDefault="00E73EEA" w:rsidP="00E73EEA">
      <w:pPr>
        <w:pStyle w:val="Paragraphedeliste"/>
        <w:numPr>
          <w:ilvl w:val="1"/>
          <w:numId w:val="3"/>
        </w:numPr>
        <w:rPr>
          <w:sz w:val="24"/>
        </w:rPr>
      </w:pPr>
      <w:r w:rsidRPr="00E73EEA">
        <w:rPr>
          <w:sz w:val="24"/>
        </w:rPr>
        <w:t>Open Data platform(s) / Publication and deployment of information/data and metadata</w:t>
      </w:r>
    </w:p>
    <w:p w:rsidR="00E73EEA" w:rsidRPr="00E73EEA" w:rsidRDefault="00E73EEA" w:rsidP="00E73EEA">
      <w:pPr>
        <w:pStyle w:val="Paragraphedeliste"/>
        <w:numPr>
          <w:ilvl w:val="1"/>
          <w:numId w:val="3"/>
        </w:numPr>
        <w:rPr>
          <w:sz w:val="24"/>
        </w:rPr>
      </w:pPr>
      <w:r w:rsidRPr="00E73EEA">
        <w:rPr>
          <w:sz w:val="24"/>
        </w:rPr>
        <w:t xml:space="preserve">Dataset criteria and priorities and value and scope </w:t>
      </w:r>
      <w:proofErr w:type="spellStart"/>
      <w:r w:rsidRPr="00E73EEA">
        <w:rPr>
          <w:sz w:val="24"/>
        </w:rPr>
        <w:t>w.r.t</w:t>
      </w:r>
      <w:proofErr w:type="spellEnd"/>
      <w:r w:rsidRPr="00E73EEA">
        <w:rPr>
          <w:sz w:val="24"/>
        </w:rPr>
        <w:t xml:space="preserve">. </w:t>
      </w:r>
      <w:proofErr w:type="gramStart"/>
      <w:r w:rsidRPr="00E73EEA">
        <w:rPr>
          <w:sz w:val="24"/>
        </w:rPr>
        <w:t>datasets</w:t>
      </w:r>
      <w:proofErr w:type="gramEnd"/>
    </w:p>
    <w:p w:rsidR="00E73EEA" w:rsidRPr="00E73EEA" w:rsidRDefault="00E73EEA" w:rsidP="00E73EEA">
      <w:pPr>
        <w:pStyle w:val="Paragraphedeliste"/>
        <w:numPr>
          <w:ilvl w:val="1"/>
          <w:numId w:val="3"/>
        </w:numPr>
        <w:rPr>
          <w:sz w:val="24"/>
        </w:rPr>
      </w:pPr>
      <w:r w:rsidRPr="00E73EEA">
        <w:rPr>
          <w:sz w:val="24"/>
        </w:rPr>
        <w:t xml:space="preserve">Techniques </w:t>
      </w:r>
      <w:proofErr w:type="spellStart"/>
      <w:r w:rsidRPr="00E73EEA">
        <w:rPr>
          <w:sz w:val="24"/>
        </w:rPr>
        <w:t>w.r.t</w:t>
      </w:r>
      <w:proofErr w:type="spellEnd"/>
      <w:r w:rsidRPr="00E73EEA">
        <w:rPr>
          <w:sz w:val="24"/>
        </w:rPr>
        <w:t xml:space="preserve">. </w:t>
      </w:r>
      <w:proofErr w:type="gramStart"/>
      <w:r w:rsidRPr="00E73EEA">
        <w:rPr>
          <w:sz w:val="24"/>
        </w:rPr>
        <w:t>opening</w:t>
      </w:r>
      <w:proofErr w:type="gramEnd"/>
      <w:r w:rsidRPr="00E73EEA">
        <w:rPr>
          <w:sz w:val="24"/>
        </w:rPr>
        <w:t xml:space="preserve"> up of data / Technical requirements and tools </w:t>
      </w:r>
    </w:p>
    <w:p w:rsidR="00E73EEA" w:rsidRPr="00E73EEA" w:rsidRDefault="00E73EEA" w:rsidP="00E73EEA">
      <w:pPr>
        <w:pStyle w:val="Paragraphedeliste"/>
        <w:numPr>
          <w:ilvl w:val="1"/>
          <w:numId w:val="3"/>
        </w:numPr>
        <w:rPr>
          <w:sz w:val="24"/>
        </w:rPr>
      </w:pPr>
      <w:r w:rsidRPr="00E73EEA">
        <w:rPr>
          <w:sz w:val="24"/>
        </w:rPr>
        <w:t xml:space="preserve">Dataset structures, formats, APIs / Structuring of information/data, formats, APIs </w:t>
      </w:r>
    </w:p>
    <w:p w:rsidR="00E73EEA" w:rsidRPr="00E73EEA" w:rsidRDefault="00E73EEA" w:rsidP="00E73EEA">
      <w:pPr>
        <w:pStyle w:val="Paragraphedeliste"/>
        <w:numPr>
          <w:ilvl w:val="1"/>
          <w:numId w:val="3"/>
        </w:numPr>
        <w:rPr>
          <w:sz w:val="24"/>
        </w:rPr>
      </w:pPr>
      <w:r w:rsidRPr="00E73EEA">
        <w:rPr>
          <w:sz w:val="24"/>
        </w:rPr>
        <w:t xml:space="preserve">Encouraging (commercial) re-use </w:t>
      </w:r>
    </w:p>
    <w:p w:rsidR="00E73EEA" w:rsidRPr="00E73EEA" w:rsidRDefault="00E73EEA" w:rsidP="00E73EEA">
      <w:pPr>
        <w:pStyle w:val="Paragraphedeliste"/>
        <w:numPr>
          <w:ilvl w:val="1"/>
          <w:numId w:val="3"/>
        </w:numPr>
        <w:rPr>
          <w:sz w:val="24"/>
        </w:rPr>
      </w:pPr>
      <w:r w:rsidRPr="00E73EEA">
        <w:rPr>
          <w:sz w:val="24"/>
        </w:rPr>
        <w:t>Data quality issues and solutions / Quality assurance, feedback channels and evaluation</w:t>
      </w:r>
    </w:p>
    <w:p w:rsidR="00E73EEA" w:rsidRPr="00E73EEA" w:rsidRDefault="00E73EEA" w:rsidP="00E73EEA">
      <w:pPr>
        <w:pStyle w:val="Paragraphedeliste"/>
        <w:numPr>
          <w:ilvl w:val="1"/>
          <w:numId w:val="3"/>
        </w:numPr>
        <w:rPr>
          <w:sz w:val="24"/>
        </w:rPr>
      </w:pPr>
      <w:r w:rsidRPr="00E73EEA">
        <w:rPr>
          <w:sz w:val="24"/>
        </w:rPr>
        <w:t>Documentation of information/data, creation of metadata</w:t>
      </w:r>
    </w:p>
    <w:p w:rsidR="00E73EEA" w:rsidRPr="00E73EEA" w:rsidRDefault="00E73EEA" w:rsidP="00E73EEA">
      <w:pPr>
        <w:pStyle w:val="Paragraphedeliste"/>
        <w:numPr>
          <w:ilvl w:val="1"/>
          <w:numId w:val="3"/>
        </w:numPr>
        <w:rPr>
          <w:sz w:val="24"/>
        </w:rPr>
      </w:pPr>
      <w:r w:rsidRPr="00E73EEA">
        <w:rPr>
          <w:sz w:val="24"/>
        </w:rPr>
        <w:t>Selection of information/data to be published according to various criteria</w:t>
      </w:r>
    </w:p>
    <w:p w:rsidR="004D195C" w:rsidRPr="004D195C" w:rsidRDefault="004D195C" w:rsidP="00BF411D"/>
    <w:p w:rsidR="000A7D8E" w:rsidRDefault="00837EC5" w:rsidP="004D195C">
      <w:pPr>
        <w:pStyle w:val="Titre2"/>
        <w:keepNext w:val="0"/>
        <w:ind w:left="578" w:hanging="578"/>
      </w:pPr>
      <w:r>
        <w:t>Why</w:t>
      </w:r>
      <w:r w:rsidR="00C65344" w:rsidRPr="00837EC5">
        <w:t xml:space="preserve"> </w:t>
      </w:r>
      <w:r>
        <w:t>is there a</w:t>
      </w:r>
      <w:r w:rsidR="00C65344" w:rsidRPr="00837EC5">
        <w:t xml:space="preserve"> need for this Best Practice? </w:t>
      </w:r>
    </w:p>
    <w:p w:rsidR="00004891" w:rsidRDefault="00004891" w:rsidP="00004891">
      <w:pPr>
        <w:rPr>
          <w:sz w:val="24"/>
          <w:lang w:val="fr-FR"/>
        </w:rPr>
      </w:pPr>
    </w:p>
    <w:p w:rsidR="00004891" w:rsidRPr="003B75AE" w:rsidRDefault="003B75AE" w:rsidP="00004891">
      <w:pPr>
        <w:pStyle w:val="Paragraphedeliste"/>
        <w:numPr>
          <w:ilvl w:val="0"/>
          <w:numId w:val="5"/>
        </w:numPr>
        <w:rPr>
          <w:sz w:val="24"/>
        </w:rPr>
      </w:pPr>
      <w:r>
        <w:rPr>
          <w:sz w:val="24"/>
        </w:rPr>
        <w:t>Speed, scale economy</w:t>
      </w:r>
      <w:r w:rsidR="00004891" w:rsidRPr="003B75AE">
        <w:rPr>
          <w:sz w:val="24"/>
        </w:rPr>
        <w:t>, cooperation, pragmatic and incremental approach.</w:t>
      </w:r>
    </w:p>
    <w:p w:rsidR="003B75AE" w:rsidRPr="003B75AE" w:rsidRDefault="00004891" w:rsidP="00004891">
      <w:pPr>
        <w:pStyle w:val="Paragraphedeliste"/>
        <w:numPr>
          <w:ilvl w:val="0"/>
          <w:numId w:val="5"/>
        </w:numPr>
        <w:rPr>
          <w:sz w:val="24"/>
        </w:rPr>
      </w:pPr>
      <w:r w:rsidRPr="003B75AE">
        <w:rPr>
          <w:sz w:val="24"/>
        </w:rPr>
        <w:t>Leverage on other actors (</w:t>
      </w:r>
      <w:r w:rsidR="003B75AE">
        <w:rPr>
          <w:sz w:val="24"/>
        </w:rPr>
        <w:t>stronger decisions</w:t>
      </w:r>
      <w:r w:rsidR="00420958">
        <w:rPr>
          <w:sz w:val="24"/>
        </w:rPr>
        <w:t xml:space="preserve"> by cooperation</w:t>
      </w:r>
      <w:r w:rsidRPr="003B75AE">
        <w:rPr>
          <w:sz w:val="24"/>
        </w:rPr>
        <w:t>)</w:t>
      </w:r>
    </w:p>
    <w:p w:rsidR="003B75AE" w:rsidRPr="003B75AE" w:rsidRDefault="003B75AE" w:rsidP="003B75AE">
      <w:pPr>
        <w:pStyle w:val="Paragraphedeliste"/>
        <w:rPr>
          <w:sz w:val="24"/>
        </w:rPr>
      </w:pPr>
    </w:p>
    <w:p w:rsidR="003B75AE" w:rsidRPr="00004891" w:rsidRDefault="003B75AE" w:rsidP="003B75AE">
      <w:pPr>
        <w:pStyle w:val="Paragraphedeliste"/>
        <w:numPr>
          <w:ilvl w:val="0"/>
          <w:numId w:val="5"/>
        </w:numPr>
        <w:rPr>
          <w:color w:val="A6A6A6" w:themeColor="background1" w:themeShade="A6"/>
          <w:sz w:val="24"/>
          <w:lang w:val="fr-FR"/>
        </w:rPr>
      </w:pPr>
      <w:r w:rsidRPr="00004891">
        <w:rPr>
          <w:color w:val="A6A6A6" w:themeColor="background1" w:themeShade="A6"/>
          <w:sz w:val="24"/>
          <w:lang w:val="fr-FR"/>
        </w:rPr>
        <w:t>Rapidité, économie d’échelle, coopération, approche pragmatique et incrémentale.</w:t>
      </w:r>
    </w:p>
    <w:p w:rsidR="003B75AE" w:rsidRPr="00004891" w:rsidRDefault="003B75AE" w:rsidP="003B75AE">
      <w:pPr>
        <w:pStyle w:val="Paragraphedeliste"/>
        <w:numPr>
          <w:ilvl w:val="0"/>
          <w:numId w:val="5"/>
        </w:numPr>
        <w:rPr>
          <w:color w:val="A6A6A6" w:themeColor="background1" w:themeShade="A6"/>
          <w:sz w:val="24"/>
          <w:lang w:val="fr-FR"/>
        </w:rPr>
      </w:pPr>
      <w:r w:rsidRPr="00004891">
        <w:rPr>
          <w:color w:val="A6A6A6" w:themeColor="background1" w:themeShade="A6"/>
          <w:sz w:val="24"/>
          <w:lang w:val="fr-FR"/>
        </w:rPr>
        <w:t xml:space="preserve">Effet de levier sur les autres acteurs (à plusieurs, on pèse plus fort sur les décisions) </w:t>
      </w:r>
    </w:p>
    <w:p w:rsidR="00004891" w:rsidRPr="00004891" w:rsidRDefault="00004891" w:rsidP="009B4B68">
      <w:pPr>
        <w:pStyle w:val="Paragraphedeliste"/>
        <w:rPr>
          <w:sz w:val="24"/>
          <w:lang w:val="fr-FR"/>
        </w:rPr>
      </w:pPr>
    </w:p>
    <w:p w:rsidR="00C65344" w:rsidRPr="00004891" w:rsidRDefault="00C65344" w:rsidP="00004891">
      <w:pPr>
        <w:rPr>
          <w:sz w:val="24"/>
          <w:lang w:val="fr-FR"/>
        </w:rPr>
      </w:pPr>
    </w:p>
    <w:p w:rsidR="0018455E" w:rsidRDefault="0018455E" w:rsidP="004D195C"/>
    <w:p w:rsidR="0018455E" w:rsidRDefault="0018455E" w:rsidP="004D195C">
      <w:r>
        <w:rPr>
          <w:noProof/>
          <w:lang w:val="fr-FR" w:eastAsia="fr-FR"/>
        </w:rPr>
        <w:drawing>
          <wp:anchor distT="0" distB="0" distL="114300" distR="114300" simplePos="0" relativeHeight="251660288" behindDoc="0" locked="0" layoutInCell="1" allowOverlap="1">
            <wp:simplePos x="0" y="0"/>
            <wp:positionH relativeFrom="column">
              <wp:posOffset>800100</wp:posOffset>
            </wp:positionH>
            <wp:positionV relativeFrom="paragraph">
              <wp:posOffset>45085</wp:posOffset>
            </wp:positionV>
            <wp:extent cx="4724400" cy="4279900"/>
            <wp:effectExtent l="25400" t="0" r="0" b="0"/>
            <wp:wrapTight wrapText="bothSides">
              <wp:wrapPolygon edited="0">
                <wp:start x="-116" y="0"/>
                <wp:lineTo x="-116" y="21536"/>
                <wp:lineTo x="21600" y="21536"/>
                <wp:lineTo x="21600" y="0"/>
                <wp:lineTo x="-116"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724400" cy="4279900"/>
                    </a:xfrm>
                    <a:prstGeom prst="rect">
                      <a:avLst/>
                    </a:prstGeom>
                    <a:noFill/>
                    <a:ln w="9525">
                      <a:noFill/>
                      <a:miter lim="800000"/>
                      <a:headEnd/>
                      <a:tailEnd/>
                    </a:ln>
                  </pic:spPr>
                </pic:pic>
              </a:graphicData>
            </a:graphic>
          </wp:anchor>
        </w:drawing>
      </w:r>
    </w:p>
    <w:p w:rsidR="004D195C" w:rsidRPr="004D195C" w:rsidRDefault="004D195C" w:rsidP="004D195C"/>
    <w:p w:rsidR="00E335AE" w:rsidRDefault="00E335AE" w:rsidP="00E335AE">
      <w:pPr>
        <w:pStyle w:val="Titre1"/>
      </w:pPr>
      <w:r w:rsidRPr="00E335AE">
        <w:t xml:space="preserve">What do you need for this Best Practice? </w:t>
      </w:r>
    </w:p>
    <w:p w:rsidR="00004891" w:rsidRPr="00004891" w:rsidRDefault="00004891" w:rsidP="00004891">
      <w:pPr>
        <w:rPr>
          <w:sz w:val="24"/>
          <w:lang w:val="fr-FR"/>
        </w:rPr>
      </w:pPr>
    </w:p>
    <w:p w:rsidR="009B4B68" w:rsidRDefault="009B4B68" w:rsidP="00004891">
      <w:pPr>
        <w:pStyle w:val="Paragraphedeliste"/>
        <w:numPr>
          <w:ilvl w:val="0"/>
          <w:numId w:val="5"/>
        </w:numPr>
        <w:rPr>
          <w:sz w:val="24"/>
        </w:rPr>
      </w:pPr>
      <w:r>
        <w:rPr>
          <w:sz w:val="24"/>
        </w:rPr>
        <w:t>Human Resources</w:t>
      </w:r>
      <w:r w:rsidR="00004891" w:rsidRPr="00420958">
        <w:rPr>
          <w:sz w:val="24"/>
        </w:rPr>
        <w:t xml:space="preserve">: </w:t>
      </w:r>
    </w:p>
    <w:p w:rsidR="009B4B68" w:rsidRDefault="00004891" w:rsidP="009B4B68">
      <w:pPr>
        <w:pStyle w:val="Paragraphedeliste"/>
        <w:numPr>
          <w:ilvl w:val="1"/>
          <w:numId w:val="5"/>
        </w:numPr>
        <w:rPr>
          <w:sz w:val="24"/>
        </w:rPr>
      </w:pPr>
      <w:proofErr w:type="gramStart"/>
      <w:r w:rsidRPr="00420958">
        <w:rPr>
          <w:sz w:val="24"/>
        </w:rPr>
        <w:t>design</w:t>
      </w:r>
      <w:proofErr w:type="gramEnd"/>
      <w:r w:rsidRPr="00420958">
        <w:rPr>
          <w:sz w:val="24"/>
        </w:rPr>
        <w:t xml:space="preserve"> and animation: 20 days of set-up + </w:t>
      </w:r>
      <w:r w:rsidR="009B4B68">
        <w:rPr>
          <w:sz w:val="24"/>
        </w:rPr>
        <w:t>8</w:t>
      </w:r>
      <w:r w:rsidRPr="00420958">
        <w:rPr>
          <w:sz w:val="24"/>
        </w:rPr>
        <w:t xml:space="preserve"> days</w:t>
      </w:r>
      <w:r w:rsidR="009B4B68">
        <w:rPr>
          <w:sz w:val="24"/>
        </w:rPr>
        <w:t>/</w:t>
      </w:r>
      <w:r w:rsidRPr="00420958">
        <w:rPr>
          <w:sz w:val="24"/>
        </w:rPr>
        <w:t xml:space="preserve">months </w:t>
      </w:r>
      <w:r w:rsidR="009B4B68">
        <w:rPr>
          <w:sz w:val="24"/>
        </w:rPr>
        <w:t>of community management</w:t>
      </w:r>
    </w:p>
    <w:p w:rsidR="00004891" w:rsidRPr="00420958" w:rsidRDefault="009B4B68" w:rsidP="009B4B68">
      <w:pPr>
        <w:pStyle w:val="Paragraphedeliste"/>
        <w:numPr>
          <w:ilvl w:val="1"/>
          <w:numId w:val="5"/>
        </w:numPr>
        <w:rPr>
          <w:sz w:val="24"/>
        </w:rPr>
      </w:pPr>
      <w:r>
        <w:rPr>
          <w:sz w:val="24"/>
        </w:rPr>
        <w:t xml:space="preserve">Cost: free </w:t>
      </w:r>
      <w:r w:rsidRPr="00420958">
        <w:rPr>
          <w:sz w:val="24"/>
        </w:rPr>
        <w:t>(</w:t>
      </w:r>
      <w:r>
        <w:rPr>
          <w:sz w:val="24"/>
        </w:rPr>
        <w:t>light</w:t>
      </w:r>
      <w:r w:rsidRPr="00420958">
        <w:rPr>
          <w:sz w:val="24"/>
        </w:rPr>
        <w:t xml:space="preserve"> </w:t>
      </w:r>
      <w:r>
        <w:rPr>
          <w:sz w:val="24"/>
        </w:rPr>
        <w:t>part-</w:t>
      </w:r>
      <w:r w:rsidRPr="00420958">
        <w:rPr>
          <w:sz w:val="24"/>
        </w:rPr>
        <w:t xml:space="preserve">time </w:t>
      </w:r>
      <w:r>
        <w:rPr>
          <w:sz w:val="24"/>
        </w:rPr>
        <w:t xml:space="preserve">of few </w:t>
      </w:r>
      <w:r w:rsidRPr="00420958">
        <w:rPr>
          <w:sz w:val="24"/>
        </w:rPr>
        <w:t xml:space="preserve">agents in </w:t>
      </w:r>
      <w:r>
        <w:rPr>
          <w:sz w:val="24"/>
        </w:rPr>
        <w:t>local administrations</w:t>
      </w:r>
    </w:p>
    <w:p w:rsidR="00004891" w:rsidRPr="00420958" w:rsidRDefault="00004891" w:rsidP="00004891">
      <w:pPr>
        <w:pStyle w:val="Paragraphedeliste"/>
        <w:numPr>
          <w:ilvl w:val="0"/>
          <w:numId w:val="5"/>
        </w:numPr>
        <w:rPr>
          <w:sz w:val="24"/>
        </w:rPr>
      </w:pPr>
      <w:r w:rsidRPr="00420958">
        <w:rPr>
          <w:sz w:val="24"/>
        </w:rPr>
        <w:t>M</w:t>
      </w:r>
      <w:r w:rsidR="00420958">
        <w:rPr>
          <w:sz w:val="24"/>
        </w:rPr>
        <w:t>eans</w:t>
      </w:r>
      <w:r w:rsidRPr="00420958">
        <w:rPr>
          <w:sz w:val="24"/>
        </w:rPr>
        <w:t>:</w:t>
      </w:r>
    </w:p>
    <w:p w:rsidR="00004891" w:rsidRPr="00420958" w:rsidRDefault="00420958" w:rsidP="00004891">
      <w:pPr>
        <w:pStyle w:val="Paragraphedeliste"/>
        <w:numPr>
          <w:ilvl w:val="1"/>
          <w:numId w:val="5"/>
        </w:numPr>
        <w:rPr>
          <w:sz w:val="24"/>
        </w:rPr>
      </w:pPr>
      <w:r>
        <w:rPr>
          <w:sz w:val="24"/>
        </w:rPr>
        <w:t>Expenditure</w:t>
      </w:r>
      <w:r w:rsidR="009B4B68">
        <w:rPr>
          <w:sz w:val="24"/>
        </w:rPr>
        <w:t xml:space="preserve"> (40KEuro/y)</w:t>
      </w:r>
      <w:r w:rsidR="00004891" w:rsidRPr="00420958">
        <w:rPr>
          <w:sz w:val="24"/>
        </w:rPr>
        <w:t>: </w:t>
      </w:r>
    </w:p>
    <w:p w:rsidR="00004891" w:rsidRPr="00420958" w:rsidRDefault="00004891" w:rsidP="00004891">
      <w:pPr>
        <w:pStyle w:val="Paragraphedeliste"/>
        <w:numPr>
          <w:ilvl w:val="2"/>
          <w:numId w:val="5"/>
        </w:numPr>
        <w:rPr>
          <w:sz w:val="24"/>
        </w:rPr>
      </w:pPr>
      <w:r w:rsidRPr="00420958">
        <w:rPr>
          <w:sz w:val="24"/>
        </w:rPr>
        <w:t xml:space="preserve">Hosting of digital </w:t>
      </w:r>
      <w:r w:rsidR="00420958">
        <w:rPr>
          <w:sz w:val="24"/>
        </w:rPr>
        <w:t>tools (server for the site, files and mail...</w:t>
      </w:r>
      <w:r w:rsidRPr="00420958">
        <w:rPr>
          <w:sz w:val="24"/>
        </w:rPr>
        <w:t>)</w:t>
      </w:r>
    </w:p>
    <w:p w:rsidR="00004891" w:rsidRPr="00420958" w:rsidRDefault="009B4B68" w:rsidP="00004891">
      <w:pPr>
        <w:pStyle w:val="Paragraphedeliste"/>
        <w:numPr>
          <w:ilvl w:val="2"/>
          <w:numId w:val="5"/>
        </w:numPr>
        <w:rPr>
          <w:sz w:val="24"/>
        </w:rPr>
      </w:pPr>
      <w:r>
        <w:rPr>
          <w:sz w:val="24"/>
        </w:rPr>
        <w:t>Purchase and M</w:t>
      </w:r>
      <w:r w:rsidR="00420958">
        <w:rPr>
          <w:sz w:val="24"/>
        </w:rPr>
        <w:t xml:space="preserve">aintenance of </w:t>
      </w:r>
      <w:r>
        <w:rPr>
          <w:sz w:val="24"/>
        </w:rPr>
        <w:t>hardware and software (</w:t>
      </w:r>
      <w:proofErr w:type="spellStart"/>
      <w:r>
        <w:rPr>
          <w:sz w:val="24"/>
        </w:rPr>
        <w:t>webserver</w:t>
      </w:r>
      <w:proofErr w:type="spellEnd"/>
      <w:r>
        <w:rPr>
          <w:sz w:val="24"/>
        </w:rPr>
        <w:t>)</w:t>
      </w:r>
    </w:p>
    <w:p w:rsidR="00004891" w:rsidRPr="00420958" w:rsidRDefault="00420958" w:rsidP="00004891">
      <w:pPr>
        <w:pStyle w:val="Paragraphedeliste"/>
        <w:numPr>
          <w:ilvl w:val="2"/>
          <w:numId w:val="5"/>
        </w:numPr>
        <w:rPr>
          <w:sz w:val="24"/>
        </w:rPr>
      </w:pPr>
      <w:r>
        <w:rPr>
          <w:sz w:val="24"/>
        </w:rPr>
        <w:t>T</w:t>
      </w:r>
      <w:r w:rsidR="00004891" w:rsidRPr="00420958">
        <w:rPr>
          <w:sz w:val="24"/>
        </w:rPr>
        <w:t xml:space="preserve">ravel </w:t>
      </w:r>
      <w:r>
        <w:rPr>
          <w:sz w:val="24"/>
        </w:rPr>
        <w:t>and Reception (cocktail, drinks)</w:t>
      </w:r>
    </w:p>
    <w:p w:rsidR="009B4B68" w:rsidRDefault="00420958" w:rsidP="00004891">
      <w:pPr>
        <w:pStyle w:val="Paragraphedeliste"/>
        <w:numPr>
          <w:ilvl w:val="2"/>
          <w:numId w:val="5"/>
        </w:numPr>
        <w:rPr>
          <w:sz w:val="24"/>
        </w:rPr>
      </w:pPr>
      <w:r>
        <w:rPr>
          <w:sz w:val="24"/>
        </w:rPr>
        <w:t>C</w:t>
      </w:r>
      <w:r w:rsidR="00004891" w:rsidRPr="00420958">
        <w:rPr>
          <w:sz w:val="24"/>
        </w:rPr>
        <w:t>ommunication costs (printing flyers, poster or documentation)</w:t>
      </w:r>
    </w:p>
    <w:p w:rsidR="00004891" w:rsidRPr="00420958" w:rsidRDefault="009B4B68" w:rsidP="00004891">
      <w:pPr>
        <w:pStyle w:val="Paragraphedeliste"/>
        <w:numPr>
          <w:ilvl w:val="2"/>
          <w:numId w:val="5"/>
        </w:numPr>
        <w:rPr>
          <w:sz w:val="24"/>
        </w:rPr>
      </w:pPr>
      <w:r>
        <w:rPr>
          <w:sz w:val="24"/>
        </w:rPr>
        <w:t xml:space="preserve">Specific Services (legal advice, </w:t>
      </w:r>
      <w:proofErr w:type="spellStart"/>
      <w:r>
        <w:rPr>
          <w:sz w:val="24"/>
        </w:rPr>
        <w:t>accouting</w:t>
      </w:r>
      <w:proofErr w:type="spellEnd"/>
      <w:r>
        <w:rPr>
          <w:sz w:val="24"/>
        </w:rPr>
        <w:t>)</w:t>
      </w:r>
    </w:p>
    <w:p w:rsidR="00004891" w:rsidRPr="00420958" w:rsidRDefault="00420958" w:rsidP="00004891">
      <w:pPr>
        <w:pStyle w:val="Paragraphedeliste"/>
        <w:numPr>
          <w:ilvl w:val="0"/>
          <w:numId w:val="5"/>
        </w:numPr>
        <w:rPr>
          <w:sz w:val="24"/>
        </w:rPr>
      </w:pPr>
      <w:r w:rsidRPr="00420958">
        <w:rPr>
          <w:sz w:val="24"/>
        </w:rPr>
        <w:t>The association can charge some Services to public customer through ad-hoc agreements</w:t>
      </w:r>
      <w:r w:rsidR="00004891" w:rsidRPr="00420958">
        <w:rPr>
          <w:sz w:val="24"/>
        </w:rPr>
        <w:t>.</w:t>
      </w:r>
    </w:p>
    <w:p w:rsidR="00420958" w:rsidRDefault="00420958" w:rsidP="00004891">
      <w:pPr>
        <w:rPr>
          <w:sz w:val="24"/>
          <w:lang w:val="fr-FR"/>
        </w:rPr>
      </w:pPr>
    </w:p>
    <w:p w:rsidR="00420958" w:rsidRPr="00004891" w:rsidRDefault="00420958" w:rsidP="00420958">
      <w:pPr>
        <w:pStyle w:val="Paragraphedeliste"/>
        <w:numPr>
          <w:ilvl w:val="0"/>
          <w:numId w:val="5"/>
        </w:numPr>
        <w:rPr>
          <w:color w:val="A6A6A6" w:themeColor="background1" w:themeShade="A6"/>
          <w:sz w:val="24"/>
          <w:lang w:val="fr-FR"/>
        </w:rPr>
      </w:pPr>
      <w:r w:rsidRPr="00004891">
        <w:rPr>
          <w:color w:val="A6A6A6" w:themeColor="background1" w:themeShade="A6"/>
          <w:sz w:val="24"/>
          <w:lang w:val="fr-FR"/>
        </w:rPr>
        <w:t xml:space="preserve">Temps </w:t>
      </w:r>
      <w:r w:rsidR="009B4B68">
        <w:rPr>
          <w:color w:val="A6A6A6" w:themeColor="background1" w:themeShade="A6"/>
          <w:sz w:val="24"/>
          <w:lang w:val="fr-FR"/>
        </w:rPr>
        <w:t xml:space="preserve">passé </w:t>
      </w:r>
      <w:r w:rsidRPr="00004891">
        <w:rPr>
          <w:color w:val="A6A6A6" w:themeColor="background1" w:themeShade="A6"/>
          <w:sz w:val="24"/>
          <w:lang w:val="fr-FR"/>
        </w:rPr>
        <w:t xml:space="preserve">: conception et animation : 20 j de </w:t>
      </w:r>
      <w:proofErr w:type="spellStart"/>
      <w:r w:rsidRPr="00004891">
        <w:rPr>
          <w:color w:val="A6A6A6" w:themeColor="background1" w:themeShade="A6"/>
          <w:sz w:val="24"/>
          <w:lang w:val="fr-FR"/>
        </w:rPr>
        <w:t>set-up</w:t>
      </w:r>
      <w:proofErr w:type="spellEnd"/>
      <w:r w:rsidRPr="00004891">
        <w:rPr>
          <w:color w:val="A6A6A6" w:themeColor="background1" w:themeShade="A6"/>
          <w:sz w:val="24"/>
          <w:lang w:val="fr-FR"/>
        </w:rPr>
        <w:t xml:space="preserve"> + </w:t>
      </w:r>
      <w:r w:rsidR="009B4B68">
        <w:rPr>
          <w:color w:val="A6A6A6" w:themeColor="background1" w:themeShade="A6"/>
          <w:sz w:val="24"/>
          <w:lang w:val="fr-FR"/>
        </w:rPr>
        <w:t>8</w:t>
      </w:r>
      <w:r w:rsidRPr="00004891">
        <w:rPr>
          <w:color w:val="A6A6A6" w:themeColor="background1" w:themeShade="A6"/>
          <w:sz w:val="24"/>
          <w:lang w:val="fr-FR"/>
        </w:rPr>
        <w:t xml:space="preserve"> j / mois d’animation</w:t>
      </w:r>
    </w:p>
    <w:p w:rsidR="00420958" w:rsidRPr="00004891" w:rsidRDefault="00420958" w:rsidP="00420958">
      <w:pPr>
        <w:pStyle w:val="Paragraphedeliste"/>
        <w:rPr>
          <w:color w:val="A6A6A6" w:themeColor="background1" w:themeShade="A6"/>
          <w:sz w:val="24"/>
          <w:lang w:val="fr-FR"/>
        </w:rPr>
      </w:pPr>
    </w:p>
    <w:p w:rsidR="00420958" w:rsidRPr="00004891" w:rsidRDefault="009B4B68" w:rsidP="00420958">
      <w:pPr>
        <w:pStyle w:val="Paragraphedeliste"/>
        <w:numPr>
          <w:ilvl w:val="0"/>
          <w:numId w:val="5"/>
        </w:numPr>
        <w:rPr>
          <w:color w:val="A6A6A6" w:themeColor="background1" w:themeShade="A6"/>
          <w:sz w:val="24"/>
          <w:lang w:val="fr-FR"/>
        </w:rPr>
      </w:pPr>
      <w:r>
        <w:rPr>
          <w:color w:val="A6A6A6" w:themeColor="background1" w:themeShade="A6"/>
          <w:sz w:val="24"/>
          <w:lang w:val="fr-FR"/>
        </w:rPr>
        <w:t>Dépenses</w:t>
      </w:r>
      <w:r w:rsidR="00420958" w:rsidRPr="00004891">
        <w:rPr>
          <w:color w:val="A6A6A6" w:themeColor="background1" w:themeShade="A6"/>
          <w:sz w:val="24"/>
          <w:lang w:val="fr-FR"/>
        </w:rPr>
        <w:t xml:space="preserve"> : </w:t>
      </w:r>
    </w:p>
    <w:p w:rsidR="00420958" w:rsidRPr="00004891" w:rsidRDefault="00420958" w:rsidP="00420958">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humain (généralement libération d’un peu</w:t>
      </w:r>
      <w:r w:rsidR="009B4B68">
        <w:rPr>
          <w:color w:val="A6A6A6" w:themeColor="background1" w:themeShade="A6"/>
          <w:sz w:val="24"/>
          <w:lang w:val="fr-FR"/>
        </w:rPr>
        <w:t xml:space="preserve"> de temps des agents au sein de leur collectivité)</w:t>
      </w:r>
    </w:p>
    <w:p w:rsidR="00420958" w:rsidRPr="00004891" w:rsidRDefault="00420958" w:rsidP="00420958">
      <w:pPr>
        <w:pStyle w:val="Paragraphedeliste"/>
        <w:numPr>
          <w:ilvl w:val="1"/>
          <w:numId w:val="5"/>
        </w:numPr>
        <w:rPr>
          <w:color w:val="A6A6A6" w:themeColor="background1" w:themeShade="A6"/>
          <w:sz w:val="24"/>
          <w:lang w:val="fr-FR"/>
        </w:rPr>
      </w:pPr>
      <w:r w:rsidRPr="00004891">
        <w:rPr>
          <w:color w:val="A6A6A6" w:themeColor="background1" w:themeShade="A6"/>
          <w:sz w:val="24"/>
          <w:lang w:val="fr-FR"/>
        </w:rPr>
        <w:t xml:space="preserve">matériel : </w:t>
      </w:r>
    </w:p>
    <w:p w:rsidR="00420958" w:rsidRPr="00004891" w:rsidRDefault="00420958" w:rsidP="00420958">
      <w:pPr>
        <w:pStyle w:val="Paragraphedeliste"/>
        <w:numPr>
          <w:ilvl w:val="2"/>
          <w:numId w:val="5"/>
        </w:numPr>
        <w:rPr>
          <w:color w:val="A6A6A6" w:themeColor="background1" w:themeShade="A6"/>
          <w:sz w:val="24"/>
          <w:lang w:val="fr-FR"/>
        </w:rPr>
      </w:pPr>
      <w:r w:rsidRPr="00004891">
        <w:rPr>
          <w:color w:val="A6A6A6" w:themeColor="background1" w:themeShade="A6"/>
          <w:sz w:val="24"/>
          <w:lang w:val="fr-FR"/>
        </w:rPr>
        <w:t xml:space="preserve">hébergement des outils numérique (serveur pour le site, les doc. et les </w:t>
      </w:r>
      <w:proofErr w:type="gramStart"/>
      <w:r w:rsidRPr="00004891">
        <w:rPr>
          <w:color w:val="A6A6A6" w:themeColor="background1" w:themeShade="A6"/>
          <w:sz w:val="24"/>
          <w:lang w:val="fr-FR"/>
        </w:rPr>
        <w:t>mail, ….)</w:t>
      </w:r>
      <w:proofErr w:type="gramEnd"/>
      <w:r w:rsidRPr="00004891">
        <w:rPr>
          <w:color w:val="A6A6A6" w:themeColor="background1" w:themeShade="A6"/>
          <w:sz w:val="24"/>
          <w:lang w:val="fr-FR"/>
        </w:rPr>
        <w:t xml:space="preserve">, </w:t>
      </w:r>
    </w:p>
    <w:p w:rsidR="00420958" w:rsidRPr="00004891" w:rsidRDefault="00420958" w:rsidP="00420958">
      <w:pPr>
        <w:pStyle w:val="Paragraphedeliste"/>
        <w:numPr>
          <w:ilvl w:val="2"/>
          <w:numId w:val="5"/>
        </w:numPr>
        <w:rPr>
          <w:color w:val="A6A6A6" w:themeColor="background1" w:themeShade="A6"/>
          <w:sz w:val="24"/>
          <w:lang w:val="fr-FR"/>
        </w:rPr>
      </w:pPr>
      <w:r w:rsidRPr="00004891">
        <w:rPr>
          <w:color w:val="A6A6A6" w:themeColor="background1" w:themeShade="A6"/>
          <w:sz w:val="24"/>
          <w:lang w:val="fr-FR"/>
        </w:rPr>
        <w:t xml:space="preserve">quelques licences, </w:t>
      </w:r>
    </w:p>
    <w:p w:rsidR="00420958" w:rsidRPr="00004891" w:rsidRDefault="00420958" w:rsidP="00420958">
      <w:pPr>
        <w:pStyle w:val="Paragraphedeliste"/>
        <w:numPr>
          <w:ilvl w:val="2"/>
          <w:numId w:val="5"/>
        </w:numPr>
        <w:rPr>
          <w:color w:val="A6A6A6" w:themeColor="background1" w:themeShade="A6"/>
          <w:sz w:val="24"/>
          <w:lang w:val="fr-FR"/>
        </w:rPr>
      </w:pPr>
      <w:r w:rsidRPr="00004891">
        <w:rPr>
          <w:color w:val="A6A6A6" w:themeColor="background1" w:themeShade="A6"/>
          <w:sz w:val="24"/>
          <w:lang w:val="fr-FR"/>
        </w:rPr>
        <w:t>quelques prestations pour la maintenance des outils techniques,</w:t>
      </w:r>
    </w:p>
    <w:p w:rsidR="00420958" w:rsidRPr="00004891" w:rsidRDefault="00420958" w:rsidP="00420958">
      <w:pPr>
        <w:pStyle w:val="Paragraphedeliste"/>
        <w:numPr>
          <w:ilvl w:val="2"/>
          <w:numId w:val="5"/>
        </w:numPr>
        <w:rPr>
          <w:color w:val="A6A6A6" w:themeColor="background1" w:themeShade="A6"/>
          <w:sz w:val="24"/>
          <w:lang w:val="fr-FR"/>
        </w:rPr>
      </w:pPr>
      <w:r w:rsidRPr="00004891">
        <w:rPr>
          <w:color w:val="A6A6A6" w:themeColor="background1" w:themeShade="A6"/>
          <w:sz w:val="24"/>
          <w:lang w:val="fr-FR"/>
        </w:rPr>
        <w:t xml:space="preserve">quelques couts de déplacement </w:t>
      </w:r>
    </w:p>
    <w:p w:rsidR="00420958" w:rsidRPr="00004891" w:rsidRDefault="00420958" w:rsidP="00420958">
      <w:pPr>
        <w:pStyle w:val="Paragraphedeliste"/>
        <w:numPr>
          <w:ilvl w:val="2"/>
          <w:numId w:val="5"/>
        </w:numPr>
        <w:rPr>
          <w:color w:val="A6A6A6" w:themeColor="background1" w:themeShade="A6"/>
          <w:sz w:val="24"/>
          <w:lang w:val="fr-FR"/>
        </w:rPr>
      </w:pPr>
      <w:r w:rsidRPr="00004891">
        <w:rPr>
          <w:color w:val="A6A6A6" w:themeColor="background1" w:themeShade="A6"/>
          <w:sz w:val="24"/>
          <w:lang w:val="fr-FR"/>
        </w:rPr>
        <w:t>quelques coûts de réception (accueil à un salon)</w:t>
      </w:r>
    </w:p>
    <w:p w:rsidR="00420958" w:rsidRPr="00004891" w:rsidRDefault="00420958" w:rsidP="00420958">
      <w:pPr>
        <w:pStyle w:val="Paragraphedeliste"/>
        <w:numPr>
          <w:ilvl w:val="2"/>
          <w:numId w:val="5"/>
        </w:numPr>
        <w:rPr>
          <w:color w:val="A6A6A6" w:themeColor="background1" w:themeShade="A6"/>
          <w:sz w:val="24"/>
          <w:lang w:val="fr-FR"/>
        </w:rPr>
      </w:pPr>
      <w:r w:rsidRPr="00004891">
        <w:rPr>
          <w:color w:val="A6A6A6" w:themeColor="background1" w:themeShade="A6"/>
          <w:sz w:val="24"/>
          <w:lang w:val="fr-FR"/>
        </w:rPr>
        <w:t xml:space="preserve">quelques coûts de communication (impression </w:t>
      </w:r>
      <w:proofErr w:type="spellStart"/>
      <w:r w:rsidRPr="00004891">
        <w:rPr>
          <w:color w:val="A6A6A6" w:themeColor="background1" w:themeShade="A6"/>
          <w:sz w:val="24"/>
          <w:lang w:val="fr-FR"/>
        </w:rPr>
        <w:t>flyers</w:t>
      </w:r>
      <w:proofErr w:type="spellEnd"/>
      <w:r w:rsidRPr="00004891">
        <w:rPr>
          <w:color w:val="A6A6A6" w:themeColor="background1" w:themeShade="A6"/>
          <w:sz w:val="24"/>
          <w:lang w:val="fr-FR"/>
        </w:rPr>
        <w:t xml:space="preserve">, poster ou documentation) </w:t>
      </w:r>
    </w:p>
    <w:p w:rsidR="00420958" w:rsidRPr="00004891" w:rsidRDefault="00420958" w:rsidP="00420958">
      <w:pPr>
        <w:pStyle w:val="Paragraphedeliste"/>
        <w:rPr>
          <w:color w:val="A6A6A6" w:themeColor="background1" w:themeShade="A6"/>
          <w:sz w:val="24"/>
          <w:lang w:val="fr-FR"/>
        </w:rPr>
      </w:pPr>
    </w:p>
    <w:p w:rsidR="00420958" w:rsidRPr="00004891" w:rsidRDefault="00420958" w:rsidP="00420958">
      <w:pPr>
        <w:pStyle w:val="Paragraphedeliste"/>
        <w:numPr>
          <w:ilvl w:val="0"/>
          <w:numId w:val="5"/>
        </w:numPr>
        <w:rPr>
          <w:color w:val="A6A6A6" w:themeColor="background1" w:themeShade="A6"/>
          <w:sz w:val="24"/>
          <w:lang w:val="fr-FR"/>
        </w:rPr>
      </w:pPr>
      <w:r w:rsidRPr="00004891">
        <w:rPr>
          <w:color w:val="A6A6A6" w:themeColor="background1" w:themeShade="A6"/>
          <w:sz w:val="24"/>
          <w:lang w:val="fr-FR"/>
        </w:rPr>
        <w:t xml:space="preserve">L’association peut faire des prestations qui sont financées par les demandeurs au terme de conventions </w:t>
      </w:r>
      <w:proofErr w:type="spellStart"/>
      <w:r w:rsidRPr="00004891">
        <w:rPr>
          <w:color w:val="A6A6A6" w:themeColor="background1" w:themeShade="A6"/>
          <w:sz w:val="24"/>
          <w:lang w:val="fr-FR"/>
        </w:rPr>
        <w:t>ad-hoc</w:t>
      </w:r>
      <w:proofErr w:type="spellEnd"/>
      <w:r w:rsidRPr="00004891">
        <w:rPr>
          <w:color w:val="A6A6A6" w:themeColor="background1" w:themeShade="A6"/>
          <w:sz w:val="24"/>
          <w:lang w:val="fr-FR"/>
        </w:rPr>
        <w:t>.</w:t>
      </w:r>
    </w:p>
    <w:p w:rsidR="004D195C" w:rsidRPr="00004891" w:rsidRDefault="004D195C" w:rsidP="00004891">
      <w:pPr>
        <w:rPr>
          <w:sz w:val="24"/>
          <w:lang w:val="fr-FR"/>
        </w:rPr>
      </w:pPr>
    </w:p>
    <w:p w:rsidR="00C65344" w:rsidRDefault="00C65344" w:rsidP="00E335AE">
      <w:pPr>
        <w:pStyle w:val="Titre1"/>
      </w:pPr>
      <w:proofErr w:type="gramStart"/>
      <w:r w:rsidRPr="00E335AE">
        <w:t xml:space="preserve">Applicability </w:t>
      </w:r>
      <w:r w:rsidR="00B62AE3">
        <w:t>by</w:t>
      </w:r>
      <w:r w:rsidRPr="00E335AE">
        <w:t xml:space="preserve"> other member states?</w:t>
      </w:r>
      <w:proofErr w:type="gramEnd"/>
      <w:r w:rsidRPr="00E335AE">
        <w:t xml:space="preserve"> </w:t>
      </w:r>
    </w:p>
    <w:p w:rsidR="00E73EEA" w:rsidRDefault="00E73EEA" w:rsidP="004D195C"/>
    <w:p w:rsidR="00004891" w:rsidRPr="00420958" w:rsidRDefault="00004891" w:rsidP="00004891">
      <w:pPr>
        <w:pStyle w:val="Paragraphedeliste"/>
        <w:numPr>
          <w:ilvl w:val="0"/>
          <w:numId w:val="5"/>
        </w:numPr>
        <w:rPr>
          <w:sz w:val="24"/>
        </w:rPr>
      </w:pPr>
      <w:r w:rsidRPr="00420958">
        <w:rPr>
          <w:sz w:val="24"/>
        </w:rPr>
        <w:t xml:space="preserve">All </w:t>
      </w:r>
      <w:r w:rsidR="00420958" w:rsidRPr="00420958">
        <w:rPr>
          <w:sz w:val="24"/>
        </w:rPr>
        <w:t>local authorities</w:t>
      </w:r>
      <w:r w:rsidRPr="00420958">
        <w:rPr>
          <w:sz w:val="24"/>
        </w:rPr>
        <w:t xml:space="preserve"> of each country</w:t>
      </w:r>
    </w:p>
    <w:p w:rsidR="00420958" w:rsidRPr="00420958" w:rsidRDefault="00420958" w:rsidP="00004891">
      <w:pPr>
        <w:pStyle w:val="Paragraphedeliste"/>
        <w:numPr>
          <w:ilvl w:val="0"/>
          <w:numId w:val="5"/>
        </w:numPr>
        <w:rPr>
          <w:sz w:val="24"/>
        </w:rPr>
      </w:pPr>
      <w:r>
        <w:rPr>
          <w:sz w:val="24"/>
        </w:rPr>
        <w:t>C</w:t>
      </w:r>
      <w:r w:rsidR="00004891" w:rsidRPr="00420958">
        <w:rPr>
          <w:sz w:val="24"/>
        </w:rPr>
        <w:t>onnection of different national networks</w:t>
      </w:r>
    </w:p>
    <w:p w:rsidR="00004891" w:rsidRPr="00420958" w:rsidRDefault="00004891" w:rsidP="00420958">
      <w:pPr>
        <w:rPr>
          <w:sz w:val="24"/>
          <w:lang w:val="fr-FR"/>
        </w:rPr>
      </w:pPr>
    </w:p>
    <w:p w:rsidR="00420958" w:rsidRPr="00004891" w:rsidRDefault="00420958" w:rsidP="00420958">
      <w:pPr>
        <w:pStyle w:val="Paragraphedeliste"/>
        <w:numPr>
          <w:ilvl w:val="0"/>
          <w:numId w:val="5"/>
        </w:numPr>
        <w:rPr>
          <w:color w:val="A6A6A6" w:themeColor="background1" w:themeShade="A6"/>
          <w:sz w:val="24"/>
          <w:lang w:val="fr-FR"/>
        </w:rPr>
      </w:pPr>
      <w:r w:rsidRPr="00004891">
        <w:rPr>
          <w:color w:val="A6A6A6" w:themeColor="background1" w:themeShade="A6"/>
          <w:sz w:val="24"/>
          <w:lang w:val="fr-FR"/>
        </w:rPr>
        <w:t>Toutes les collectivités de chacun des pays membres.</w:t>
      </w:r>
    </w:p>
    <w:p w:rsidR="00420958" w:rsidRDefault="00420958" w:rsidP="00420958">
      <w:pPr>
        <w:pStyle w:val="Paragraphedeliste"/>
        <w:numPr>
          <w:ilvl w:val="0"/>
          <w:numId w:val="5"/>
        </w:numPr>
        <w:rPr>
          <w:color w:val="A6A6A6" w:themeColor="background1" w:themeShade="A6"/>
          <w:sz w:val="24"/>
          <w:lang w:val="fr-FR"/>
        </w:rPr>
      </w:pPr>
      <w:r w:rsidRPr="00004891">
        <w:rPr>
          <w:color w:val="A6A6A6" w:themeColor="background1" w:themeShade="A6"/>
          <w:sz w:val="24"/>
          <w:lang w:val="fr-FR"/>
        </w:rPr>
        <w:t>+ une interconnexion des différents réseaux</w:t>
      </w:r>
    </w:p>
    <w:p w:rsidR="00420958" w:rsidRPr="00004891" w:rsidRDefault="00420958" w:rsidP="00420958">
      <w:pPr>
        <w:rPr>
          <w:color w:val="A6A6A6" w:themeColor="background1" w:themeShade="A6"/>
          <w:sz w:val="24"/>
          <w:lang w:val="fr-FR"/>
        </w:rPr>
      </w:pPr>
    </w:p>
    <w:p w:rsidR="004D195C" w:rsidRPr="00004891" w:rsidRDefault="004D195C" w:rsidP="00004891">
      <w:pPr>
        <w:rPr>
          <w:sz w:val="24"/>
          <w:lang w:val="fr-FR"/>
        </w:rPr>
      </w:pPr>
    </w:p>
    <w:p w:rsidR="00E73EEA" w:rsidRDefault="00C65344" w:rsidP="00E335AE">
      <w:pPr>
        <w:pStyle w:val="Titre1"/>
      </w:pPr>
      <w:proofErr w:type="gramStart"/>
      <w:r w:rsidRPr="00E335AE">
        <w:t xml:space="preserve">Contact info </w:t>
      </w:r>
      <w:r w:rsidR="005E650A">
        <w:t>-</w:t>
      </w:r>
      <w:r w:rsidRPr="00E335AE">
        <w:t xml:space="preserve"> record of the person to be contacted for additional information or advice.</w:t>
      </w:r>
      <w:proofErr w:type="gramEnd"/>
      <w:r w:rsidRPr="00E335AE">
        <w:t xml:space="preserve"> </w:t>
      </w:r>
    </w:p>
    <w:p w:rsidR="00E73EEA" w:rsidRDefault="00E73EEA" w:rsidP="00E73EEA"/>
    <w:p w:rsidR="00420958" w:rsidRDefault="00420958" w:rsidP="00E73EEA">
      <w:pPr>
        <w:jc w:val="both"/>
        <w:rPr>
          <w:sz w:val="24"/>
          <w:szCs w:val="24"/>
          <w:lang w:val="fr-FR"/>
        </w:rPr>
      </w:pPr>
      <w:r>
        <w:rPr>
          <w:sz w:val="24"/>
          <w:szCs w:val="24"/>
          <w:lang w:val="fr-FR"/>
        </w:rPr>
        <w:t>Mail :</w:t>
      </w:r>
      <w:r w:rsidR="00E73EEA" w:rsidRPr="00E73EEA">
        <w:rPr>
          <w:sz w:val="24"/>
          <w:szCs w:val="24"/>
          <w:lang w:val="fr-FR"/>
        </w:rPr>
        <w:t xml:space="preserve"> </w:t>
      </w:r>
      <w:r w:rsidR="009B4B68">
        <w:rPr>
          <w:sz w:val="24"/>
          <w:szCs w:val="24"/>
          <w:lang w:val="fr-FR"/>
        </w:rPr>
        <w:t>contact@opendatafrance.net</w:t>
      </w:r>
    </w:p>
    <w:p w:rsidR="00C65344" w:rsidRPr="00E73EEA" w:rsidRDefault="00420958" w:rsidP="00E73EEA">
      <w:pPr>
        <w:jc w:val="both"/>
        <w:rPr>
          <w:sz w:val="24"/>
          <w:szCs w:val="24"/>
          <w:lang w:val="fr-FR"/>
        </w:rPr>
      </w:pPr>
      <w:r>
        <w:rPr>
          <w:sz w:val="24"/>
          <w:szCs w:val="24"/>
          <w:lang w:val="fr-FR"/>
        </w:rPr>
        <w:t xml:space="preserve">Direct contact: </w:t>
      </w:r>
      <w:r w:rsidRPr="00E73EEA">
        <w:rPr>
          <w:sz w:val="24"/>
          <w:szCs w:val="24"/>
          <w:lang w:val="fr-FR"/>
        </w:rPr>
        <w:t>Jean-Marie Bourgogne</w:t>
      </w:r>
      <w:r>
        <w:rPr>
          <w:sz w:val="24"/>
          <w:szCs w:val="24"/>
          <w:lang w:val="fr-FR"/>
        </w:rPr>
        <w:t xml:space="preserve">, </w:t>
      </w:r>
      <w:r w:rsidR="00E73EEA" w:rsidRPr="00E73EEA">
        <w:rPr>
          <w:sz w:val="24"/>
          <w:szCs w:val="24"/>
          <w:lang w:val="fr-FR"/>
        </w:rPr>
        <w:t>+33 6 76 62 35 01</w:t>
      </w:r>
      <w:r w:rsidR="009B4B68">
        <w:rPr>
          <w:sz w:val="24"/>
          <w:szCs w:val="24"/>
          <w:lang w:val="fr-FR"/>
        </w:rPr>
        <w:t>, jmbourgogne@gmail.com</w:t>
      </w:r>
    </w:p>
    <w:p w:rsidR="00356EB0" w:rsidRDefault="00356EB0">
      <w:r>
        <w:br w:type="page"/>
      </w:r>
    </w:p>
    <w:p w:rsidR="00356EB0" w:rsidRDefault="00356EB0" w:rsidP="00356EB0"/>
    <w:p w:rsidR="00356EB0" w:rsidRDefault="004D195C" w:rsidP="004D195C">
      <w:pPr>
        <w:pStyle w:val="Titre1"/>
        <w:numPr>
          <w:ilvl w:val="0"/>
          <w:numId w:val="0"/>
        </w:numPr>
        <w:ind w:left="432"/>
      </w:pPr>
      <w:r>
        <w:t>Categories for use in section 3.2</w:t>
      </w:r>
    </w:p>
    <w:p w:rsidR="00356EB0" w:rsidRDefault="00356EB0" w:rsidP="00356EB0"/>
    <w:p w:rsidR="00356EB0" w:rsidRDefault="00356EB0" w:rsidP="00356EB0">
      <w:pPr>
        <w:pStyle w:val="Paragraphedeliste"/>
        <w:numPr>
          <w:ilvl w:val="0"/>
          <w:numId w:val="3"/>
        </w:numPr>
      </w:pPr>
      <w:r>
        <w:t>Policies and legislation (legal requirements, licenses etc..) / Licensing of information/data and metadata</w:t>
      </w:r>
    </w:p>
    <w:p w:rsidR="00356EB0" w:rsidRDefault="00356EB0" w:rsidP="00356EB0">
      <w:pPr>
        <w:pStyle w:val="Paragraphedeliste"/>
        <w:numPr>
          <w:ilvl w:val="0"/>
          <w:numId w:val="3"/>
        </w:numPr>
      </w:pPr>
      <w:r>
        <w:t>Open Data platform(s) / Publication and deployment of information/data and metadata</w:t>
      </w:r>
    </w:p>
    <w:p w:rsidR="00356EB0" w:rsidRDefault="00356EB0" w:rsidP="00356EB0">
      <w:pPr>
        <w:pStyle w:val="Paragraphedeliste"/>
        <w:numPr>
          <w:ilvl w:val="0"/>
          <w:numId w:val="3"/>
        </w:numPr>
      </w:pPr>
      <w:r>
        <w:t>Dataset criteria and priorities and value and scope w.r.t. datasets</w:t>
      </w:r>
    </w:p>
    <w:p w:rsidR="00356EB0" w:rsidRDefault="00356EB0" w:rsidP="00356EB0">
      <w:pPr>
        <w:pStyle w:val="Paragraphedeliste"/>
        <w:numPr>
          <w:ilvl w:val="0"/>
          <w:numId w:val="3"/>
        </w:numPr>
      </w:pPr>
      <w:r>
        <w:t>Charging issues and proposals</w:t>
      </w:r>
    </w:p>
    <w:p w:rsidR="00356EB0" w:rsidRDefault="00356EB0" w:rsidP="00356EB0">
      <w:pPr>
        <w:pStyle w:val="Paragraphedeliste"/>
        <w:numPr>
          <w:ilvl w:val="0"/>
          <w:numId w:val="3"/>
        </w:numPr>
      </w:pPr>
      <w:r>
        <w:t xml:space="preserve">Techniques w.r.t. opening up of data / Technical requirements and tools </w:t>
      </w:r>
    </w:p>
    <w:p w:rsidR="00356EB0" w:rsidRDefault="00356EB0" w:rsidP="00356EB0">
      <w:pPr>
        <w:pStyle w:val="Paragraphedeliste"/>
        <w:numPr>
          <w:ilvl w:val="0"/>
          <w:numId w:val="3"/>
        </w:numPr>
      </w:pPr>
      <w:proofErr w:type="spellStart"/>
      <w:r>
        <w:t>Organisational</w:t>
      </w:r>
      <w:proofErr w:type="spellEnd"/>
      <w:r>
        <w:t xml:space="preserve"> structures and skills</w:t>
      </w:r>
    </w:p>
    <w:p w:rsidR="00356EB0" w:rsidRDefault="00356EB0" w:rsidP="00356EB0">
      <w:pPr>
        <w:pStyle w:val="Paragraphedeliste"/>
        <w:numPr>
          <w:ilvl w:val="0"/>
          <w:numId w:val="3"/>
        </w:numPr>
      </w:pPr>
      <w:r>
        <w:t xml:space="preserve">Dataset structures, formats, APIs / Structuring of information/data, formats, APIs </w:t>
      </w:r>
    </w:p>
    <w:p w:rsidR="00356EB0" w:rsidRDefault="00356EB0" w:rsidP="00356EB0">
      <w:pPr>
        <w:pStyle w:val="Paragraphedeliste"/>
        <w:numPr>
          <w:ilvl w:val="0"/>
          <w:numId w:val="3"/>
        </w:numPr>
      </w:pPr>
      <w:r>
        <w:t xml:space="preserve">Encouraging (commercial) re-use </w:t>
      </w:r>
    </w:p>
    <w:p w:rsidR="00356EB0" w:rsidRDefault="00356EB0" w:rsidP="00356EB0">
      <w:pPr>
        <w:pStyle w:val="Paragraphedeliste"/>
        <w:numPr>
          <w:ilvl w:val="0"/>
          <w:numId w:val="3"/>
        </w:numPr>
      </w:pPr>
      <w:r>
        <w:t>Persistence and maintenance of information/data and metadata</w:t>
      </w:r>
    </w:p>
    <w:p w:rsidR="00356EB0" w:rsidRDefault="00356EB0" w:rsidP="00356EB0">
      <w:pPr>
        <w:pStyle w:val="Paragraphedeliste"/>
        <w:numPr>
          <w:ilvl w:val="0"/>
          <w:numId w:val="3"/>
        </w:numPr>
      </w:pPr>
      <w:r>
        <w:t>Data quality issues and solutions / Quality assurance, feedback channels and evaluation</w:t>
      </w:r>
    </w:p>
    <w:p w:rsidR="00356EB0" w:rsidRDefault="00356EB0" w:rsidP="00356EB0">
      <w:pPr>
        <w:pStyle w:val="Paragraphedeliste"/>
        <w:numPr>
          <w:ilvl w:val="0"/>
          <w:numId w:val="3"/>
        </w:numPr>
      </w:pPr>
      <w:r>
        <w:t>Documentation of information/data, creation of metadata</w:t>
      </w:r>
    </w:p>
    <w:p w:rsidR="00356EB0" w:rsidRDefault="00356EB0" w:rsidP="00356EB0">
      <w:pPr>
        <w:pStyle w:val="Paragraphedeliste"/>
        <w:numPr>
          <w:ilvl w:val="0"/>
          <w:numId w:val="3"/>
        </w:numPr>
      </w:pPr>
      <w:r>
        <w:t>Selection of information/data to be published according to various criteria</w:t>
      </w:r>
    </w:p>
    <w:p w:rsidR="00356EB0" w:rsidRPr="00356EB0" w:rsidRDefault="00356EB0" w:rsidP="00356EB0">
      <w:pPr>
        <w:pStyle w:val="Paragraphedeliste"/>
        <w:numPr>
          <w:ilvl w:val="0"/>
          <w:numId w:val="3"/>
        </w:numPr>
      </w:pPr>
      <w:r>
        <w:t>Data discoverability</w:t>
      </w:r>
    </w:p>
    <w:sectPr w:rsidR="00356EB0" w:rsidRPr="00356EB0" w:rsidSect="0057162A">
      <w:pgSz w:w="12240" w:h="15840"/>
      <w:pgMar w:top="851" w:right="1440" w:bottom="1440" w:left="1440" w:gutter="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Light">
    <w:altName w:val="Geneva"/>
    <w:charset w:val="00"/>
    <w:family w:val="swiss"/>
    <w:pitch w:val="variable"/>
    <w:sig w:usb0="A00002EF" w:usb1="4000207B"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B37C0F"/>
    <w:multiLevelType w:val="hybridMultilevel"/>
    <w:tmpl w:val="840E77D4"/>
    <w:lvl w:ilvl="0" w:tplc="2ED4F12A">
      <w:numFmt w:val="bullet"/>
      <w:lvlText w:val="-"/>
      <w:lvlJc w:val="left"/>
      <w:pPr>
        <w:ind w:left="1068" w:hanging="360"/>
      </w:pPr>
      <w:rPr>
        <w:rFonts w:ascii="Calibri" w:eastAsiaTheme="minorEastAsia" w:hAnsi="Calibri"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6B27C13"/>
    <w:multiLevelType w:val="hybridMultilevel"/>
    <w:tmpl w:val="90024220"/>
    <w:lvl w:ilvl="0" w:tplc="2ED4F12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0EBA3C4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nsid w:val="45353421"/>
    <w:multiLevelType w:val="hybridMultilevel"/>
    <w:tmpl w:val="3996848E"/>
    <w:lvl w:ilvl="0" w:tplc="B1300B94">
      <w:numFmt w:val="bullet"/>
      <w:lvlText w:val="-"/>
      <w:lvlJc w:val="left"/>
      <w:pPr>
        <w:ind w:left="1425" w:hanging="705"/>
      </w:pPr>
      <w:rPr>
        <w:rFonts w:ascii="Calibri" w:eastAsiaTheme="minorEastAsia" w:hAnsi="Calibri" w:cstheme="minorBidi" w:hint="default"/>
      </w:rPr>
    </w:lvl>
    <w:lvl w:ilvl="1" w:tplc="08090003">
      <w:start w:val="1"/>
      <w:numFmt w:val="bullet"/>
      <w:lvlText w:val="o"/>
      <w:lvlJc w:val="left"/>
      <w:pPr>
        <w:ind w:left="1800" w:hanging="360"/>
      </w:pPr>
      <w:rPr>
        <w:rFonts w:ascii="Courier New" w:hAnsi="Courier New"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alibri"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alibri"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C064417"/>
    <w:multiLevelType w:val="hybridMultilevel"/>
    <w:tmpl w:val="A19EB780"/>
    <w:lvl w:ilvl="0" w:tplc="2ED4F12A">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AC16587"/>
    <w:multiLevelType w:val="hybridMultilevel"/>
    <w:tmpl w:val="B8DA0014"/>
    <w:lvl w:ilvl="0" w:tplc="2ED4F12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76514E"/>
    <w:multiLevelType w:val="hybridMultilevel"/>
    <w:tmpl w:val="D84EE7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doNotTrackMoves/>
  <w:defaultTabStop w:val="708"/>
  <w:hyphenationZone w:val="425"/>
  <w:characterSpacingControl w:val="doNotCompress"/>
  <w:compat>
    <w:applyBreakingRules/>
    <w:useFELayout/>
  </w:compat>
  <w:rsids>
    <w:rsidRoot w:val="00B12D90"/>
    <w:rsid w:val="00004891"/>
    <w:rsid w:val="0001297D"/>
    <w:rsid w:val="00012EA3"/>
    <w:rsid w:val="00025E8D"/>
    <w:rsid w:val="00094EF1"/>
    <w:rsid w:val="000A7D8E"/>
    <w:rsid w:val="000C60F5"/>
    <w:rsid w:val="000D2DD4"/>
    <w:rsid w:val="000E097B"/>
    <w:rsid w:val="00151472"/>
    <w:rsid w:val="00164EF8"/>
    <w:rsid w:val="0018455E"/>
    <w:rsid w:val="001D0A0B"/>
    <w:rsid w:val="001E0DBC"/>
    <w:rsid w:val="002F4DB5"/>
    <w:rsid w:val="00353311"/>
    <w:rsid w:val="00356EB0"/>
    <w:rsid w:val="00365DD9"/>
    <w:rsid w:val="003B24C7"/>
    <w:rsid w:val="003B27C9"/>
    <w:rsid w:val="003B75AE"/>
    <w:rsid w:val="003D1A50"/>
    <w:rsid w:val="003E65DE"/>
    <w:rsid w:val="003F7D25"/>
    <w:rsid w:val="00401B18"/>
    <w:rsid w:val="00420958"/>
    <w:rsid w:val="00497629"/>
    <w:rsid w:val="004D195C"/>
    <w:rsid w:val="00522941"/>
    <w:rsid w:val="0057162A"/>
    <w:rsid w:val="0058249C"/>
    <w:rsid w:val="005A2CDE"/>
    <w:rsid w:val="005D6AEB"/>
    <w:rsid w:val="005E650A"/>
    <w:rsid w:val="006145BA"/>
    <w:rsid w:val="00667B7F"/>
    <w:rsid w:val="0067275D"/>
    <w:rsid w:val="0069086B"/>
    <w:rsid w:val="006D0243"/>
    <w:rsid w:val="006E3CE7"/>
    <w:rsid w:val="00704222"/>
    <w:rsid w:val="00710FFC"/>
    <w:rsid w:val="007410EB"/>
    <w:rsid w:val="007556DE"/>
    <w:rsid w:val="00776FB9"/>
    <w:rsid w:val="007A3E55"/>
    <w:rsid w:val="007C193C"/>
    <w:rsid w:val="007E123B"/>
    <w:rsid w:val="007E4771"/>
    <w:rsid w:val="007E5FD8"/>
    <w:rsid w:val="007E610C"/>
    <w:rsid w:val="007E6244"/>
    <w:rsid w:val="0080353B"/>
    <w:rsid w:val="00837B84"/>
    <w:rsid w:val="00837EC5"/>
    <w:rsid w:val="00850791"/>
    <w:rsid w:val="008858A5"/>
    <w:rsid w:val="008A6F72"/>
    <w:rsid w:val="008B64AE"/>
    <w:rsid w:val="008C3966"/>
    <w:rsid w:val="0093138A"/>
    <w:rsid w:val="00953F39"/>
    <w:rsid w:val="00962C40"/>
    <w:rsid w:val="009B4B68"/>
    <w:rsid w:val="009E5E12"/>
    <w:rsid w:val="00A03CA3"/>
    <w:rsid w:val="00A310CF"/>
    <w:rsid w:val="00A44100"/>
    <w:rsid w:val="00A46FFA"/>
    <w:rsid w:val="00B12D90"/>
    <w:rsid w:val="00B62AE3"/>
    <w:rsid w:val="00BC6C48"/>
    <w:rsid w:val="00BF411D"/>
    <w:rsid w:val="00BF5E50"/>
    <w:rsid w:val="00C65344"/>
    <w:rsid w:val="00CE4DA8"/>
    <w:rsid w:val="00D71355"/>
    <w:rsid w:val="00D83881"/>
    <w:rsid w:val="00D96D9A"/>
    <w:rsid w:val="00E00CBC"/>
    <w:rsid w:val="00E335AE"/>
    <w:rsid w:val="00E73EEA"/>
    <w:rsid w:val="00EC7F07"/>
    <w:rsid w:val="00EF47D3"/>
    <w:rsid w:val="00F05DAB"/>
    <w:rsid w:val="00F15B6F"/>
    <w:rsid w:val="00F37C83"/>
    <w:rsid w:val="00F815D7"/>
    <w:rsid w:val="00FD4EEC"/>
  </w:rsids>
  <m:mathPr>
    <m:mathFont m:val="American Typewriter"/>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EC7F07"/>
  </w:style>
  <w:style w:type="paragraph" w:styleId="Titre1">
    <w:name w:val="heading 1"/>
    <w:basedOn w:val="Normal"/>
    <w:next w:val="Normal"/>
    <w:link w:val="Titre1Car"/>
    <w:uiPriority w:val="9"/>
    <w:qFormat/>
    <w:rsid w:val="00EC7F07"/>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unhideWhenUsed/>
    <w:qFormat/>
    <w:rsid w:val="00EC7F07"/>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unhideWhenUsed/>
    <w:qFormat/>
    <w:rsid w:val="00EC7F07"/>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EC7F07"/>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EC7F07"/>
    <w:pPr>
      <w:keepNext/>
      <w:keepLines/>
      <w:numPr>
        <w:ilvl w:val="4"/>
        <w:numId w:val="2"/>
      </w:numPr>
      <w:spacing w:before="200" w:after="0"/>
      <w:outlineLvl w:val="4"/>
    </w:pPr>
    <w:rPr>
      <w:rFonts w:asciiTheme="majorHAnsi" w:eastAsiaTheme="majorEastAsia" w:hAnsiTheme="majorHAnsi" w:cstheme="majorBidi"/>
      <w:color w:val="252525" w:themeColor="text2" w:themeShade="BF"/>
    </w:rPr>
  </w:style>
  <w:style w:type="paragraph" w:styleId="Titre6">
    <w:name w:val="heading 6"/>
    <w:basedOn w:val="Normal"/>
    <w:next w:val="Normal"/>
    <w:link w:val="Titre6Car"/>
    <w:uiPriority w:val="9"/>
    <w:semiHidden/>
    <w:unhideWhenUsed/>
    <w:qFormat/>
    <w:rsid w:val="00EC7F07"/>
    <w:pPr>
      <w:keepNext/>
      <w:keepLines/>
      <w:numPr>
        <w:ilvl w:val="5"/>
        <w:numId w:val="2"/>
      </w:numPr>
      <w:spacing w:before="200" w:after="0"/>
      <w:outlineLvl w:val="5"/>
    </w:pPr>
    <w:rPr>
      <w:rFonts w:asciiTheme="majorHAnsi" w:eastAsiaTheme="majorEastAsia" w:hAnsiTheme="majorHAnsi" w:cstheme="majorBidi"/>
      <w:i/>
      <w:iCs/>
      <w:color w:val="252525" w:themeColor="text2" w:themeShade="BF"/>
    </w:rPr>
  </w:style>
  <w:style w:type="paragraph" w:styleId="Titre7">
    <w:name w:val="heading 7"/>
    <w:basedOn w:val="Normal"/>
    <w:next w:val="Normal"/>
    <w:link w:val="Titre7Car"/>
    <w:uiPriority w:val="9"/>
    <w:semiHidden/>
    <w:unhideWhenUsed/>
    <w:qFormat/>
    <w:rsid w:val="00EC7F0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C7F0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C7F0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itre">
    <w:name w:val="Title"/>
    <w:basedOn w:val="Normal"/>
    <w:next w:val="Normal"/>
    <w:link w:val="TitreCar"/>
    <w:uiPriority w:val="10"/>
    <w:qFormat/>
    <w:rsid w:val="00EC7F0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EC7F07"/>
    <w:rPr>
      <w:rFonts w:asciiTheme="majorHAnsi" w:eastAsiaTheme="majorEastAsia" w:hAnsiTheme="majorHAnsi" w:cstheme="majorBidi"/>
      <w:color w:val="000000" w:themeColor="text1"/>
      <w:sz w:val="56"/>
      <w:szCs w:val="56"/>
    </w:rPr>
  </w:style>
  <w:style w:type="paragraph" w:styleId="Sous-titre">
    <w:name w:val="Subtitle"/>
    <w:basedOn w:val="Normal"/>
    <w:next w:val="Normal"/>
    <w:link w:val="Sous-titreCar"/>
    <w:uiPriority w:val="11"/>
    <w:qFormat/>
    <w:rsid w:val="00EC7F07"/>
    <w:pPr>
      <w:numPr>
        <w:ilvl w:val="1"/>
      </w:numPr>
    </w:pPr>
    <w:rPr>
      <w:color w:val="5A5A5A" w:themeColor="text1" w:themeTint="A5"/>
      <w:spacing w:val="10"/>
    </w:rPr>
  </w:style>
  <w:style w:type="character" w:customStyle="1" w:styleId="Sous-titreCar">
    <w:name w:val="Sous-titre Car"/>
    <w:basedOn w:val="Policepardfaut"/>
    <w:link w:val="Sous-titre"/>
    <w:uiPriority w:val="11"/>
    <w:rsid w:val="00EC7F07"/>
    <w:rPr>
      <w:color w:val="5A5A5A" w:themeColor="text1" w:themeTint="A5"/>
      <w:spacing w:val="10"/>
    </w:rPr>
  </w:style>
  <w:style w:type="character" w:customStyle="1" w:styleId="Titre1Car">
    <w:name w:val="Titre 1 Car"/>
    <w:basedOn w:val="Policepardfaut"/>
    <w:link w:val="Titre1"/>
    <w:uiPriority w:val="9"/>
    <w:rsid w:val="00EC7F07"/>
    <w:rPr>
      <w:rFonts w:asciiTheme="majorHAnsi" w:eastAsiaTheme="majorEastAsia" w:hAnsiTheme="majorHAnsi" w:cstheme="majorBidi"/>
      <w:b/>
      <w:bCs/>
      <w:smallCaps/>
      <w:color w:val="000000" w:themeColor="text1"/>
      <w:sz w:val="36"/>
      <w:szCs w:val="36"/>
    </w:rPr>
  </w:style>
  <w:style w:type="character" w:customStyle="1" w:styleId="Titre2Car">
    <w:name w:val="Titre 2 Car"/>
    <w:basedOn w:val="Policepardfaut"/>
    <w:link w:val="Titre2"/>
    <w:uiPriority w:val="9"/>
    <w:rsid w:val="00EC7F07"/>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rsid w:val="00EC7F07"/>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uiPriority w:val="9"/>
    <w:semiHidden/>
    <w:rsid w:val="00EC7F07"/>
    <w:rPr>
      <w:rFonts w:asciiTheme="majorHAnsi" w:eastAsiaTheme="majorEastAsia" w:hAnsiTheme="majorHAnsi" w:cstheme="majorBidi"/>
      <w:b/>
      <w:bCs/>
      <w:i/>
      <w:iCs/>
      <w:color w:val="000000" w:themeColor="text1"/>
    </w:rPr>
  </w:style>
  <w:style w:type="character" w:customStyle="1" w:styleId="Titre5Car">
    <w:name w:val="Titre 5 Car"/>
    <w:basedOn w:val="Policepardfaut"/>
    <w:link w:val="Titre5"/>
    <w:uiPriority w:val="9"/>
    <w:semiHidden/>
    <w:rsid w:val="00EC7F07"/>
    <w:rPr>
      <w:rFonts w:asciiTheme="majorHAnsi" w:eastAsiaTheme="majorEastAsia" w:hAnsiTheme="majorHAnsi" w:cstheme="majorBidi"/>
      <w:color w:val="252525" w:themeColor="text2" w:themeShade="BF"/>
    </w:rPr>
  </w:style>
  <w:style w:type="character" w:customStyle="1" w:styleId="Titre6Car">
    <w:name w:val="Titre 6 Car"/>
    <w:basedOn w:val="Policepardfaut"/>
    <w:link w:val="Titre6"/>
    <w:uiPriority w:val="9"/>
    <w:semiHidden/>
    <w:rsid w:val="00EC7F07"/>
    <w:rPr>
      <w:rFonts w:asciiTheme="majorHAnsi" w:eastAsiaTheme="majorEastAsia" w:hAnsiTheme="majorHAnsi" w:cstheme="majorBidi"/>
      <w:i/>
      <w:iCs/>
      <w:color w:val="252525" w:themeColor="text2" w:themeShade="BF"/>
    </w:rPr>
  </w:style>
  <w:style w:type="character" w:customStyle="1" w:styleId="Titre7Car">
    <w:name w:val="Titre 7 Car"/>
    <w:basedOn w:val="Policepardfaut"/>
    <w:link w:val="Titre7"/>
    <w:uiPriority w:val="9"/>
    <w:semiHidden/>
    <w:rsid w:val="00EC7F0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C7F0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C7F07"/>
    <w:rPr>
      <w:rFonts w:asciiTheme="majorHAnsi" w:eastAsiaTheme="majorEastAsia" w:hAnsiTheme="majorHAnsi" w:cstheme="majorBidi"/>
      <w:i/>
      <w:iCs/>
      <w:color w:val="404040" w:themeColor="text1" w:themeTint="BF"/>
      <w:sz w:val="20"/>
      <w:szCs w:val="20"/>
    </w:rPr>
  </w:style>
  <w:style w:type="character" w:styleId="Emphaseple">
    <w:name w:val="Subtle Emphasis"/>
    <w:basedOn w:val="Policepardfaut"/>
    <w:uiPriority w:val="19"/>
    <w:qFormat/>
    <w:rsid w:val="00EC7F07"/>
    <w:rPr>
      <w:i/>
      <w:iCs/>
      <w:color w:val="404040" w:themeColor="text1" w:themeTint="BF"/>
    </w:rPr>
  </w:style>
  <w:style w:type="character" w:styleId="Accentuation">
    <w:name w:val="Emphasis"/>
    <w:basedOn w:val="Policepardfaut"/>
    <w:uiPriority w:val="20"/>
    <w:qFormat/>
    <w:rsid w:val="00EC7F07"/>
    <w:rPr>
      <w:i/>
      <w:iCs/>
      <w:color w:val="auto"/>
    </w:rPr>
  </w:style>
  <w:style w:type="character" w:styleId="Emphaseintense">
    <w:name w:val="Intense Emphasis"/>
    <w:basedOn w:val="Policepardfaut"/>
    <w:uiPriority w:val="21"/>
    <w:qFormat/>
    <w:rsid w:val="00EC7F07"/>
    <w:rPr>
      <w:b/>
      <w:bCs/>
      <w:i/>
      <w:iCs/>
      <w:caps/>
    </w:rPr>
  </w:style>
  <w:style w:type="character" w:styleId="lev">
    <w:name w:val="Strong"/>
    <w:basedOn w:val="Policepardfaut"/>
    <w:uiPriority w:val="22"/>
    <w:qFormat/>
    <w:rsid w:val="00EC7F07"/>
    <w:rPr>
      <w:b/>
      <w:bCs/>
      <w:color w:val="000000" w:themeColor="text1"/>
    </w:rPr>
  </w:style>
  <w:style w:type="paragraph" w:styleId="Citation">
    <w:name w:val="Quote"/>
    <w:basedOn w:val="Normal"/>
    <w:next w:val="Normal"/>
    <w:link w:val="CitationCar"/>
    <w:uiPriority w:val="29"/>
    <w:qFormat/>
    <w:rsid w:val="00EC7F07"/>
    <w:pPr>
      <w:spacing w:before="160"/>
      <w:ind w:left="720" w:right="720"/>
    </w:pPr>
    <w:rPr>
      <w:i/>
      <w:iCs/>
      <w:color w:val="000000" w:themeColor="text1"/>
    </w:rPr>
  </w:style>
  <w:style w:type="character" w:customStyle="1" w:styleId="CitationCar">
    <w:name w:val="Citation Car"/>
    <w:basedOn w:val="Policepardfaut"/>
    <w:link w:val="Citation"/>
    <w:uiPriority w:val="29"/>
    <w:rsid w:val="00EC7F07"/>
    <w:rPr>
      <w:i/>
      <w:iCs/>
      <w:color w:val="000000" w:themeColor="text1"/>
    </w:rPr>
  </w:style>
  <w:style w:type="paragraph" w:styleId="Citationintense">
    <w:name w:val="Intense Quote"/>
    <w:basedOn w:val="Normal"/>
    <w:next w:val="Normal"/>
    <w:link w:val="CitationintenseCar"/>
    <w:uiPriority w:val="30"/>
    <w:qFormat/>
    <w:rsid w:val="00EC7F0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EC7F07"/>
    <w:rPr>
      <w:color w:val="000000" w:themeColor="text1"/>
      <w:shd w:val="clear" w:color="auto" w:fill="F2F2F2" w:themeFill="background1" w:themeFillShade="F2"/>
    </w:rPr>
  </w:style>
  <w:style w:type="character" w:styleId="Rfrenceple">
    <w:name w:val="Subtle Reference"/>
    <w:basedOn w:val="Policepardfaut"/>
    <w:uiPriority w:val="31"/>
    <w:qFormat/>
    <w:rsid w:val="00EC7F07"/>
    <w:rPr>
      <w:smallCaps/>
      <w:color w:val="404040" w:themeColor="text1" w:themeTint="BF"/>
      <w:u w:val="single" w:color="7F7F7F" w:themeColor="text1" w:themeTint="80"/>
    </w:rPr>
  </w:style>
  <w:style w:type="character" w:styleId="Rfrenceintense">
    <w:name w:val="Intense Reference"/>
    <w:basedOn w:val="Policepardfaut"/>
    <w:uiPriority w:val="32"/>
    <w:qFormat/>
    <w:rsid w:val="00EC7F07"/>
    <w:rPr>
      <w:b/>
      <w:bCs/>
      <w:smallCaps/>
      <w:u w:val="single"/>
    </w:rPr>
  </w:style>
  <w:style w:type="character" w:styleId="Titredulivre">
    <w:name w:val="Book Title"/>
    <w:basedOn w:val="Policepardfaut"/>
    <w:uiPriority w:val="33"/>
    <w:qFormat/>
    <w:rsid w:val="00EC7F07"/>
    <w:rPr>
      <w:b w:val="0"/>
      <w:bCs w:val="0"/>
      <w:smallCaps/>
      <w:spacing w:val="5"/>
    </w:rPr>
  </w:style>
  <w:style w:type="paragraph" w:styleId="Lgende">
    <w:name w:val="caption"/>
    <w:basedOn w:val="Normal"/>
    <w:next w:val="Normal"/>
    <w:uiPriority w:val="35"/>
    <w:semiHidden/>
    <w:unhideWhenUsed/>
    <w:qFormat/>
    <w:rsid w:val="00EC7F07"/>
    <w:pPr>
      <w:spacing w:after="200" w:line="240" w:lineRule="auto"/>
    </w:pPr>
    <w:rPr>
      <w:i/>
      <w:iCs/>
      <w:color w:val="323232" w:themeColor="text2"/>
      <w:sz w:val="18"/>
      <w:szCs w:val="18"/>
    </w:rPr>
  </w:style>
  <w:style w:type="paragraph" w:styleId="En-ttedetabledesmatires">
    <w:name w:val="TOC Heading"/>
    <w:basedOn w:val="Titre1"/>
    <w:next w:val="Normal"/>
    <w:uiPriority w:val="39"/>
    <w:semiHidden/>
    <w:unhideWhenUsed/>
    <w:qFormat/>
    <w:rsid w:val="00EC7F07"/>
    <w:pPr>
      <w:outlineLvl w:val="9"/>
    </w:pPr>
  </w:style>
  <w:style w:type="paragraph" w:styleId="Sansinterligne">
    <w:name w:val="No Spacing"/>
    <w:uiPriority w:val="1"/>
    <w:qFormat/>
    <w:rsid w:val="00EC7F07"/>
    <w:pPr>
      <w:spacing w:after="0" w:line="240" w:lineRule="auto"/>
    </w:pPr>
  </w:style>
  <w:style w:type="paragraph" w:styleId="Paragraphedeliste">
    <w:name w:val="List Paragraph"/>
    <w:basedOn w:val="Normal"/>
    <w:uiPriority w:val="34"/>
    <w:qFormat/>
    <w:rsid w:val="00EC7F07"/>
    <w:pPr>
      <w:ind w:left="720"/>
      <w:contextualSpacing/>
    </w:pPr>
  </w:style>
  <w:style w:type="paragraph" w:styleId="NormalWeb">
    <w:name w:val="Normal (Web)"/>
    <w:basedOn w:val="Normal"/>
    <w:uiPriority w:val="99"/>
    <w:semiHidden/>
    <w:unhideWhenUsed/>
    <w:rsid w:val="007E610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Policepardfaut"/>
    <w:rsid w:val="007556DE"/>
  </w:style>
  <w:style w:type="character" w:styleId="Lienhypertexte">
    <w:name w:val="Hyperlink"/>
    <w:basedOn w:val="Policepardfaut"/>
    <w:uiPriority w:val="99"/>
    <w:unhideWhenUsed/>
    <w:rsid w:val="007556DE"/>
    <w:rPr>
      <w:color w:val="0000FF"/>
      <w:u w:val="single"/>
    </w:rPr>
  </w:style>
  <w:style w:type="paragraph" w:customStyle="1" w:styleId="Normal1">
    <w:name w:val="Normal1"/>
    <w:rsid w:val="00365DD9"/>
    <w:pPr>
      <w:spacing w:after="0" w:line="252" w:lineRule="auto"/>
      <w:contextualSpacing/>
    </w:pPr>
    <w:rPr>
      <w:rFonts w:asciiTheme="majorHAnsi" w:hAnsiTheme="majorHAnsi" w:cstheme="majorBidi"/>
      <w:lang w:val="fr-FR" w:eastAsia="fr-FR"/>
    </w:rPr>
  </w:style>
</w:styles>
</file>

<file path=word/webSettings.xml><?xml version="1.0" encoding="utf-8"?>
<w:webSettings xmlns:r="http://schemas.openxmlformats.org/officeDocument/2006/relationships" xmlns:w="http://schemas.openxmlformats.org/wordprocessingml/2006/main">
  <w:divs>
    <w:div w:id="48040183">
      <w:bodyDiv w:val="1"/>
      <w:marLeft w:val="0"/>
      <w:marRight w:val="0"/>
      <w:marTop w:val="0"/>
      <w:marBottom w:val="0"/>
      <w:divBdr>
        <w:top w:val="none" w:sz="0" w:space="0" w:color="auto"/>
        <w:left w:val="none" w:sz="0" w:space="0" w:color="auto"/>
        <w:bottom w:val="none" w:sz="0" w:space="0" w:color="auto"/>
        <w:right w:val="none" w:sz="0" w:space="0" w:color="auto"/>
      </w:divBdr>
      <w:divsChild>
        <w:div w:id="1797790442">
          <w:marLeft w:val="0"/>
          <w:marRight w:val="0"/>
          <w:marTop w:val="0"/>
          <w:marBottom w:val="0"/>
          <w:divBdr>
            <w:top w:val="none" w:sz="0" w:space="0" w:color="auto"/>
            <w:left w:val="none" w:sz="0" w:space="0" w:color="auto"/>
            <w:bottom w:val="none" w:sz="0" w:space="0" w:color="auto"/>
            <w:right w:val="none" w:sz="0" w:space="0" w:color="auto"/>
          </w:divBdr>
        </w:div>
      </w:divsChild>
    </w:div>
    <w:div w:id="405301382">
      <w:bodyDiv w:val="1"/>
      <w:marLeft w:val="0"/>
      <w:marRight w:val="0"/>
      <w:marTop w:val="0"/>
      <w:marBottom w:val="0"/>
      <w:divBdr>
        <w:top w:val="none" w:sz="0" w:space="0" w:color="auto"/>
        <w:left w:val="none" w:sz="0" w:space="0" w:color="auto"/>
        <w:bottom w:val="none" w:sz="0" w:space="0" w:color="auto"/>
        <w:right w:val="none" w:sz="0" w:space="0" w:color="auto"/>
      </w:divBdr>
    </w:div>
    <w:div w:id="434054270">
      <w:bodyDiv w:val="1"/>
      <w:marLeft w:val="0"/>
      <w:marRight w:val="0"/>
      <w:marTop w:val="0"/>
      <w:marBottom w:val="0"/>
      <w:divBdr>
        <w:top w:val="none" w:sz="0" w:space="0" w:color="auto"/>
        <w:left w:val="none" w:sz="0" w:space="0" w:color="auto"/>
        <w:bottom w:val="none" w:sz="0" w:space="0" w:color="auto"/>
        <w:right w:val="none" w:sz="0" w:space="0" w:color="auto"/>
      </w:divBdr>
    </w:div>
    <w:div w:id="463500312">
      <w:bodyDiv w:val="1"/>
      <w:marLeft w:val="0"/>
      <w:marRight w:val="0"/>
      <w:marTop w:val="0"/>
      <w:marBottom w:val="0"/>
      <w:divBdr>
        <w:top w:val="none" w:sz="0" w:space="0" w:color="auto"/>
        <w:left w:val="none" w:sz="0" w:space="0" w:color="auto"/>
        <w:bottom w:val="none" w:sz="0" w:space="0" w:color="auto"/>
        <w:right w:val="none" w:sz="0" w:space="0" w:color="auto"/>
      </w:divBdr>
    </w:div>
    <w:div w:id="837575956">
      <w:bodyDiv w:val="1"/>
      <w:marLeft w:val="0"/>
      <w:marRight w:val="0"/>
      <w:marTop w:val="0"/>
      <w:marBottom w:val="0"/>
      <w:divBdr>
        <w:top w:val="none" w:sz="0" w:space="0" w:color="auto"/>
        <w:left w:val="none" w:sz="0" w:space="0" w:color="auto"/>
        <w:bottom w:val="none" w:sz="0" w:space="0" w:color="auto"/>
        <w:right w:val="none" w:sz="0" w:space="0" w:color="auto"/>
      </w:divBdr>
    </w:div>
    <w:div w:id="1617641125">
      <w:bodyDiv w:val="1"/>
      <w:marLeft w:val="0"/>
      <w:marRight w:val="0"/>
      <w:marTop w:val="0"/>
      <w:marBottom w:val="0"/>
      <w:divBdr>
        <w:top w:val="none" w:sz="0" w:space="0" w:color="auto"/>
        <w:left w:val="none" w:sz="0" w:space="0" w:color="auto"/>
        <w:bottom w:val="none" w:sz="0" w:space="0" w:color="auto"/>
        <w:right w:val="none" w:sz="0" w:space="0" w:color="auto"/>
      </w:divBdr>
    </w:div>
    <w:div w:id="1864708030">
      <w:bodyDiv w:val="1"/>
      <w:marLeft w:val="0"/>
      <w:marRight w:val="0"/>
      <w:marTop w:val="0"/>
      <w:marBottom w:val="0"/>
      <w:divBdr>
        <w:top w:val="none" w:sz="0" w:space="0" w:color="auto"/>
        <w:left w:val="none" w:sz="0" w:space="0" w:color="auto"/>
        <w:bottom w:val="none" w:sz="0" w:space="0" w:color="auto"/>
        <w:right w:val="none" w:sz="0" w:space="0" w:color="auto"/>
      </w:divBdr>
    </w:div>
    <w:div w:id="2044398070">
      <w:bodyDiv w:val="1"/>
      <w:marLeft w:val="0"/>
      <w:marRight w:val="0"/>
      <w:marTop w:val="0"/>
      <w:marBottom w:val="0"/>
      <w:divBdr>
        <w:top w:val="none" w:sz="0" w:space="0" w:color="auto"/>
        <w:left w:val="none" w:sz="0" w:space="0" w:color="auto"/>
        <w:bottom w:val="none" w:sz="0" w:space="0" w:color="auto"/>
        <w:right w:val="none" w:sz="0" w:space="0" w:color="auto"/>
      </w:divBdr>
      <w:divsChild>
        <w:div w:id="6850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lickr.com/photos/128339356@N06/" TargetMode="External"/><Relationship Id="rId12" Type="http://schemas.openxmlformats.org/officeDocument/2006/relationships/hyperlink" Target="http://wiki.opendata-france.net/" TargetMode="External"/><Relationship Id="rId13" Type="http://schemas.openxmlformats.org/officeDocument/2006/relationships/hyperlink" Target="http://cloud.opendata-france.net/" TargetMode="External"/><Relationship Id="rId14" Type="http://schemas.openxmlformats.org/officeDocument/2006/relationships/hyperlink" Target="http://dolibarr.opendata-france.net/" TargetMode="External"/><Relationship Id="rId15" Type="http://schemas.openxmlformats.org/officeDocument/2006/relationships/image" Target="media/image2.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opendatafrance.net/" TargetMode="External"/><Relationship Id="rId8" Type="http://schemas.openxmlformats.org/officeDocument/2006/relationships/hyperlink" Target="http://www.scoop.it/t/veille-open-data-france/" TargetMode="External"/><Relationship Id="rId9" Type="http://schemas.openxmlformats.org/officeDocument/2006/relationships/hyperlink" Target="https://www.facebook.com/opendatafrance" TargetMode="External"/><Relationship Id="rId10" Type="http://schemas.openxmlformats.org/officeDocument/2006/relationships/hyperlink" Target="https://twitter.com/opendata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erno\AppData\Roaming\Microsoft\Sjablonen\Rapport-ontwerp%20(leeg).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\Users\vanherno\AppData\Roaming\Microsoft\Sjablonen\Rapport-ontwerp (leeg).dotx</Template>
  <TotalTime>137</TotalTime>
  <Pages>10</Pages>
  <Words>1844</Words>
  <Characters>10512</Characters>
  <Application>Microsoft Word 12.0.0</Application>
  <DocSecurity>0</DocSecurity>
  <Lines>87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Herreweghe, Noel</dc:creator>
  <cp:keywords/>
  <cp:lastModifiedBy>JM Bourgogne</cp:lastModifiedBy>
  <cp:revision>13</cp:revision>
  <dcterms:created xsi:type="dcterms:W3CDTF">2015-04-29T13:50:00Z</dcterms:created>
  <dcterms:modified xsi:type="dcterms:W3CDTF">2015-05-07T15:56:00Z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